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95" w:rsidRPr="004F5E95" w:rsidRDefault="004F5E95" w:rsidP="004F5E95">
      <w:pPr>
        <w:keepNext/>
        <w:jc w:val="center"/>
        <w:outlineLvl w:val="3"/>
        <w:rPr>
          <w:b/>
          <w:color w:val="000000"/>
          <w:sz w:val="22"/>
          <w:szCs w:val="22"/>
        </w:rPr>
      </w:pPr>
      <w:r w:rsidRPr="00951647">
        <w:rPr>
          <w:b/>
          <w:color w:val="000000"/>
          <w:sz w:val="22"/>
          <w:szCs w:val="22"/>
        </w:rPr>
        <w:t>ИНФОРМАЦИОННОЕ СООБЩЕНИЕ</w:t>
      </w:r>
      <w:r w:rsidR="00703D73">
        <w:rPr>
          <w:b/>
          <w:color w:val="000000"/>
          <w:sz w:val="22"/>
          <w:szCs w:val="22"/>
        </w:rPr>
        <w:t xml:space="preserve"> </w:t>
      </w:r>
    </w:p>
    <w:p w:rsidR="004F5E95" w:rsidRDefault="004F5E95" w:rsidP="004F5E95">
      <w:pPr>
        <w:keepNext/>
        <w:jc w:val="center"/>
        <w:outlineLvl w:val="3"/>
        <w:rPr>
          <w:b/>
          <w:color w:val="000000"/>
          <w:sz w:val="22"/>
          <w:szCs w:val="22"/>
        </w:rPr>
      </w:pPr>
      <w:r w:rsidRPr="00951647">
        <w:rPr>
          <w:b/>
          <w:color w:val="000000"/>
          <w:sz w:val="22"/>
          <w:szCs w:val="22"/>
        </w:rPr>
        <w:t xml:space="preserve"> О ПРОВЕДЕНИИ ПРОДАЖИ </w:t>
      </w:r>
      <w:r>
        <w:rPr>
          <w:b/>
          <w:color w:val="000000"/>
          <w:sz w:val="22"/>
          <w:szCs w:val="22"/>
        </w:rPr>
        <w:t xml:space="preserve"> ИМУЩЕСТВА </w:t>
      </w:r>
      <w:r w:rsidRPr="00951647">
        <w:rPr>
          <w:b/>
          <w:color w:val="000000"/>
          <w:sz w:val="22"/>
          <w:szCs w:val="22"/>
        </w:rPr>
        <w:t xml:space="preserve">ПОСРЕДСТВОМ </w:t>
      </w:r>
    </w:p>
    <w:p w:rsidR="004F5E95" w:rsidRDefault="004F5E95" w:rsidP="004F5E95">
      <w:pPr>
        <w:keepNext/>
        <w:jc w:val="center"/>
        <w:outlineLvl w:val="3"/>
        <w:rPr>
          <w:b/>
          <w:color w:val="000000"/>
          <w:sz w:val="22"/>
          <w:szCs w:val="22"/>
        </w:rPr>
      </w:pPr>
      <w:r w:rsidRPr="00951647">
        <w:rPr>
          <w:b/>
          <w:color w:val="000000"/>
          <w:sz w:val="22"/>
          <w:szCs w:val="22"/>
        </w:rPr>
        <w:t>ПУБЛИЧНОГО ПРЕДЛОЖЕНИЯ</w:t>
      </w:r>
      <w:r>
        <w:rPr>
          <w:b/>
          <w:color w:val="000000"/>
          <w:sz w:val="22"/>
          <w:szCs w:val="22"/>
        </w:rPr>
        <w:t xml:space="preserve"> В ЭЛЕКТРОННОЙ ФОРМЕ</w:t>
      </w:r>
    </w:p>
    <w:p w:rsidR="004F5E95" w:rsidRPr="00AB7685" w:rsidRDefault="004F5E95" w:rsidP="004F5E95">
      <w:pPr>
        <w:keepNext/>
        <w:jc w:val="center"/>
        <w:outlineLvl w:val="3"/>
        <w:rPr>
          <w:b/>
          <w:color w:val="000000"/>
          <w:sz w:val="24"/>
          <w:szCs w:val="24"/>
        </w:rPr>
      </w:pPr>
    </w:p>
    <w:p w:rsidR="004F5E95" w:rsidRPr="00AB7685" w:rsidRDefault="00D92828" w:rsidP="00D92828">
      <w:pPr>
        <w:pStyle w:val="1"/>
        <w:spacing w:before="0"/>
        <w:rPr>
          <w:sz w:val="24"/>
          <w:szCs w:val="24"/>
        </w:rPr>
      </w:pPr>
      <w:r w:rsidRPr="00AB7685">
        <w:rPr>
          <w:sz w:val="24"/>
          <w:szCs w:val="24"/>
        </w:rPr>
        <w:t>Администрация</w:t>
      </w:r>
      <w:r w:rsidR="00B620E5">
        <w:rPr>
          <w:sz w:val="24"/>
          <w:szCs w:val="24"/>
        </w:rPr>
        <w:t xml:space="preserve"> Орловского сельсовета</w:t>
      </w:r>
      <w:r w:rsidRPr="00AB7685">
        <w:rPr>
          <w:sz w:val="24"/>
          <w:szCs w:val="24"/>
        </w:rPr>
        <w:t xml:space="preserve"> Татарского</w:t>
      </w:r>
      <w:r w:rsidR="00703D73">
        <w:rPr>
          <w:sz w:val="24"/>
          <w:szCs w:val="24"/>
        </w:rPr>
        <w:t xml:space="preserve"> муниципального</w:t>
      </w:r>
      <w:r w:rsidRPr="00AB7685">
        <w:rPr>
          <w:sz w:val="24"/>
          <w:szCs w:val="24"/>
        </w:rPr>
        <w:t xml:space="preserve"> района </w:t>
      </w:r>
      <w:r w:rsidR="00703D73">
        <w:rPr>
          <w:sz w:val="24"/>
          <w:szCs w:val="24"/>
        </w:rPr>
        <w:t xml:space="preserve">Новосибирской области </w:t>
      </w:r>
      <w:r w:rsidRPr="00AB7685">
        <w:rPr>
          <w:sz w:val="24"/>
          <w:szCs w:val="24"/>
        </w:rPr>
        <w:t>(Продавец) объявляет</w:t>
      </w:r>
      <w:r w:rsidR="004F5E95" w:rsidRPr="00AB7685">
        <w:rPr>
          <w:sz w:val="24"/>
          <w:szCs w:val="24"/>
        </w:rPr>
        <w:t xml:space="preserve"> продажу</w:t>
      </w:r>
      <w:r w:rsidR="00AB7685">
        <w:rPr>
          <w:sz w:val="24"/>
          <w:szCs w:val="24"/>
        </w:rPr>
        <w:t xml:space="preserve"> </w:t>
      </w:r>
      <w:r w:rsidR="00703D73">
        <w:rPr>
          <w:sz w:val="24"/>
          <w:szCs w:val="24"/>
        </w:rPr>
        <w:t xml:space="preserve">транспорта </w:t>
      </w:r>
      <w:r w:rsidR="00B4204F">
        <w:rPr>
          <w:sz w:val="24"/>
          <w:szCs w:val="24"/>
        </w:rPr>
        <w:t>(автомобиля</w:t>
      </w:r>
      <w:r w:rsidR="00703D73">
        <w:rPr>
          <w:sz w:val="24"/>
          <w:szCs w:val="24"/>
        </w:rPr>
        <w:t>)</w:t>
      </w:r>
      <w:r w:rsidR="004F5E95" w:rsidRPr="00AB7685">
        <w:rPr>
          <w:sz w:val="24"/>
          <w:szCs w:val="24"/>
        </w:rPr>
        <w:t xml:space="preserve"> посредством публичного предложения в электронной форме.</w:t>
      </w:r>
    </w:p>
    <w:p w:rsidR="00134684" w:rsidRPr="00134684" w:rsidRDefault="004F5E95" w:rsidP="00F72B46">
      <w:pPr>
        <w:pStyle w:val="1"/>
        <w:spacing w:before="0"/>
        <w:rPr>
          <w:sz w:val="24"/>
          <w:szCs w:val="24"/>
        </w:rPr>
      </w:pPr>
      <w:r w:rsidRPr="00AB7685">
        <w:rPr>
          <w:sz w:val="24"/>
          <w:szCs w:val="24"/>
        </w:rPr>
        <w:t>Проведение продажи муниципального имущества –</w:t>
      </w:r>
      <w:r w:rsidR="00134684">
        <w:rPr>
          <w:sz w:val="24"/>
          <w:szCs w:val="24"/>
        </w:rPr>
        <w:t xml:space="preserve"> </w:t>
      </w:r>
      <w:r w:rsidR="00D92828" w:rsidRPr="00AB7685">
        <w:rPr>
          <w:sz w:val="24"/>
          <w:szCs w:val="24"/>
        </w:rPr>
        <w:t xml:space="preserve">состоится </w:t>
      </w:r>
      <w:r w:rsidR="00FA34FE" w:rsidRPr="000C01DB">
        <w:rPr>
          <w:b/>
          <w:color w:val="000000" w:themeColor="text1"/>
          <w:sz w:val="24"/>
          <w:szCs w:val="24"/>
        </w:rPr>
        <w:t>2</w:t>
      </w:r>
      <w:r w:rsidR="00B620E5">
        <w:rPr>
          <w:b/>
          <w:color w:val="000000" w:themeColor="text1"/>
          <w:sz w:val="24"/>
          <w:szCs w:val="24"/>
        </w:rPr>
        <w:t>5</w:t>
      </w:r>
      <w:r w:rsidR="00940685" w:rsidRPr="000C01DB">
        <w:rPr>
          <w:b/>
          <w:color w:val="000000" w:themeColor="text1"/>
          <w:sz w:val="24"/>
          <w:szCs w:val="24"/>
        </w:rPr>
        <w:t>.</w:t>
      </w:r>
      <w:r w:rsidR="00B620E5">
        <w:rPr>
          <w:b/>
          <w:color w:val="000000" w:themeColor="text1"/>
          <w:sz w:val="24"/>
          <w:szCs w:val="24"/>
        </w:rPr>
        <w:t>07</w:t>
      </w:r>
      <w:r w:rsidR="00940685" w:rsidRPr="000C01DB">
        <w:rPr>
          <w:b/>
          <w:color w:val="000000" w:themeColor="text1"/>
          <w:sz w:val="24"/>
          <w:szCs w:val="24"/>
        </w:rPr>
        <w:t>.</w:t>
      </w:r>
      <w:r w:rsidR="00D92828" w:rsidRPr="000C01DB">
        <w:rPr>
          <w:b/>
          <w:color w:val="000000" w:themeColor="text1"/>
          <w:sz w:val="24"/>
          <w:szCs w:val="24"/>
        </w:rPr>
        <w:t>20</w:t>
      </w:r>
      <w:r w:rsidR="00EB05A8" w:rsidRPr="000C01DB">
        <w:rPr>
          <w:b/>
          <w:color w:val="000000" w:themeColor="text1"/>
          <w:sz w:val="24"/>
          <w:szCs w:val="24"/>
        </w:rPr>
        <w:t>2</w:t>
      </w:r>
      <w:r w:rsidR="00B620E5">
        <w:rPr>
          <w:b/>
          <w:color w:val="000000" w:themeColor="text1"/>
          <w:sz w:val="24"/>
          <w:szCs w:val="24"/>
        </w:rPr>
        <w:t>2</w:t>
      </w:r>
      <w:r w:rsidR="00D92828" w:rsidRPr="00940685">
        <w:rPr>
          <w:b/>
          <w:sz w:val="24"/>
          <w:szCs w:val="24"/>
        </w:rPr>
        <w:t xml:space="preserve"> года в 8 часов</w:t>
      </w:r>
      <w:r w:rsidR="00D92828" w:rsidRPr="00AB7685">
        <w:rPr>
          <w:b/>
          <w:sz w:val="24"/>
          <w:szCs w:val="24"/>
        </w:rPr>
        <w:t xml:space="preserve"> </w:t>
      </w:r>
      <w:r w:rsidR="00D92828" w:rsidRPr="00AB7685">
        <w:rPr>
          <w:sz w:val="24"/>
          <w:szCs w:val="24"/>
        </w:rPr>
        <w:t>по московскому времени.</w:t>
      </w:r>
      <w:r w:rsidR="00F72B46">
        <w:rPr>
          <w:sz w:val="24"/>
          <w:szCs w:val="24"/>
        </w:rPr>
        <w:t xml:space="preserve"> </w:t>
      </w:r>
      <w:r w:rsidRPr="00AB7685">
        <w:rPr>
          <w:sz w:val="24"/>
          <w:szCs w:val="24"/>
        </w:rPr>
        <w:t>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продажи.</w:t>
      </w:r>
      <w:r w:rsidR="00134684" w:rsidRPr="00134684">
        <w:rPr>
          <w:color w:val="000000"/>
          <w:sz w:val="24"/>
          <w:szCs w:val="24"/>
        </w:rPr>
        <w:t xml:space="preserve"> </w:t>
      </w:r>
      <w:r w:rsidR="00134684" w:rsidRPr="00134684">
        <w:rPr>
          <w:sz w:val="24"/>
          <w:szCs w:val="24"/>
        </w:rPr>
        <w:t xml:space="preserve">Способ приватизации – продажа муниципального имущества посредством публичного предложения. Покупателем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 предложений других участников продажи. </w:t>
      </w:r>
    </w:p>
    <w:p w:rsidR="008479E4" w:rsidRPr="00AB7685" w:rsidRDefault="00134684" w:rsidP="00134684">
      <w:pPr>
        <w:pStyle w:val="1"/>
        <w:spacing w:before="0"/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F5E95" w:rsidRPr="00AB7685">
        <w:rPr>
          <w:sz w:val="24"/>
          <w:szCs w:val="24"/>
        </w:rPr>
        <w:t xml:space="preserve"> </w:t>
      </w:r>
      <w:r w:rsidR="00D74AA3" w:rsidRPr="00AB7685">
        <w:rPr>
          <w:color w:val="000000"/>
          <w:sz w:val="24"/>
          <w:szCs w:val="24"/>
        </w:rPr>
        <w:t xml:space="preserve">Решение о проведении </w:t>
      </w:r>
      <w:r w:rsidR="004F5E95" w:rsidRPr="00AB7685">
        <w:rPr>
          <w:color w:val="000000"/>
          <w:sz w:val="24"/>
          <w:szCs w:val="24"/>
        </w:rPr>
        <w:t>продажи</w:t>
      </w:r>
      <w:r w:rsidR="00E13E67" w:rsidRPr="00AB7685">
        <w:rPr>
          <w:color w:val="000000"/>
          <w:sz w:val="24"/>
          <w:szCs w:val="24"/>
        </w:rPr>
        <w:t>: Постановление администрации</w:t>
      </w:r>
      <w:r w:rsidR="00B620E5">
        <w:rPr>
          <w:color w:val="000000"/>
          <w:sz w:val="24"/>
          <w:szCs w:val="24"/>
        </w:rPr>
        <w:t xml:space="preserve"> Орловского сельсовета </w:t>
      </w:r>
      <w:r w:rsidR="00E13E67" w:rsidRPr="00AB7685">
        <w:rPr>
          <w:color w:val="000000"/>
          <w:sz w:val="24"/>
          <w:szCs w:val="24"/>
        </w:rPr>
        <w:t xml:space="preserve"> Татарского </w:t>
      </w:r>
      <w:r w:rsidR="00703D73">
        <w:rPr>
          <w:color w:val="000000"/>
          <w:sz w:val="24"/>
          <w:szCs w:val="24"/>
        </w:rPr>
        <w:t xml:space="preserve">муниципального </w:t>
      </w:r>
      <w:r w:rsidR="00E13E67" w:rsidRPr="00AB7685">
        <w:rPr>
          <w:color w:val="000000"/>
          <w:sz w:val="24"/>
          <w:szCs w:val="24"/>
        </w:rPr>
        <w:t>района</w:t>
      </w:r>
      <w:r w:rsidR="00703D73">
        <w:rPr>
          <w:color w:val="000000"/>
          <w:sz w:val="24"/>
          <w:szCs w:val="24"/>
        </w:rPr>
        <w:t xml:space="preserve"> Новосибирской области</w:t>
      </w:r>
      <w:r w:rsidR="00E13E67" w:rsidRPr="00AB7685">
        <w:rPr>
          <w:color w:val="000000"/>
          <w:sz w:val="24"/>
          <w:szCs w:val="24"/>
        </w:rPr>
        <w:t xml:space="preserve"> </w:t>
      </w:r>
      <w:r w:rsidR="00E13E67" w:rsidRPr="009E28AC">
        <w:rPr>
          <w:color w:val="000000"/>
          <w:sz w:val="24"/>
          <w:szCs w:val="24"/>
        </w:rPr>
        <w:t xml:space="preserve">от </w:t>
      </w:r>
      <w:r w:rsidR="00B620E5">
        <w:rPr>
          <w:color w:val="000000"/>
          <w:sz w:val="24"/>
          <w:szCs w:val="24"/>
        </w:rPr>
        <w:t>22.06</w:t>
      </w:r>
      <w:r w:rsidR="003F53E6">
        <w:rPr>
          <w:color w:val="000000"/>
          <w:sz w:val="24"/>
          <w:szCs w:val="24"/>
        </w:rPr>
        <w:t>.</w:t>
      </w:r>
      <w:r w:rsidR="00102778">
        <w:rPr>
          <w:color w:val="000000"/>
          <w:sz w:val="24"/>
          <w:szCs w:val="24"/>
        </w:rPr>
        <w:t>202</w:t>
      </w:r>
      <w:r w:rsidR="00B620E5">
        <w:rPr>
          <w:color w:val="000000"/>
          <w:sz w:val="24"/>
          <w:szCs w:val="24"/>
        </w:rPr>
        <w:t>2</w:t>
      </w:r>
      <w:r w:rsidR="00102778">
        <w:rPr>
          <w:color w:val="000000"/>
          <w:sz w:val="24"/>
          <w:szCs w:val="24"/>
        </w:rPr>
        <w:t xml:space="preserve"> </w:t>
      </w:r>
      <w:r w:rsidR="00A4037B">
        <w:rPr>
          <w:color w:val="000000"/>
          <w:sz w:val="24"/>
          <w:szCs w:val="24"/>
        </w:rPr>
        <w:t xml:space="preserve">г. </w:t>
      </w:r>
      <w:r w:rsidR="00E13E67" w:rsidRPr="009E28AC">
        <w:rPr>
          <w:color w:val="000000"/>
          <w:sz w:val="24"/>
          <w:szCs w:val="24"/>
        </w:rPr>
        <w:t xml:space="preserve">№ </w:t>
      </w:r>
      <w:r w:rsidR="00B620E5">
        <w:rPr>
          <w:color w:val="000000"/>
          <w:sz w:val="24"/>
          <w:szCs w:val="24"/>
        </w:rPr>
        <w:t>49</w:t>
      </w:r>
      <w:r w:rsidR="00A046DE" w:rsidRPr="00AB7685">
        <w:rPr>
          <w:color w:val="000000"/>
          <w:sz w:val="24"/>
          <w:szCs w:val="24"/>
        </w:rPr>
        <w:t xml:space="preserve"> </w:t>
      </w:r>
      <w:r w:rsidR="009F75DB">
        <w:rPr>
          <w:color w:val="000000"/>
          <w:sz w:val="24"/>
          <w:szCs w:val="24"/>
        </w:rPr>
        <w:t>«Об условиях приватизации муниципального</w:t>
      </w:r>
      <w:r w:rsidR="00E13E67" w:rsidRPr="00AB7685">
        <w:rPr>
          <w:color w:val="000000"/>
          <w:sz w:val="24"/>
          <w:szCs w:val="24"/>
        </w:rPr>
        <w:t xml:space="preserve"> им</w:t>
      </w:r>
      <w:r w:rsidR="00703D73">
        <w:rPr>
          <w:color w:val="000000"/>
          <w:sz w:val="24"/>
          <w:szCs w:val="24"/>
        </w:rPr>
        <w:t xml:space="preserve">ущества </w:t>
      </w:r>
      <w:r w:rsidR="00E13E67" w:rsidRPr="00AB7685">
        <w:rPr>
          <w:color w:val="000000"/>
          <w:sz w:val="24"/>
          <w:szCs w:val="24"/>
        </w:rPr>
        <w:t xml:space="preserve">Татарского </w:t>
      </w:r>
      <w:r w:rsidR="00703D73">
        <w:rPr>
          <w:color w:val="000000"/>
          <w:sz w:val="24"/>
          <w:szCs w:val="24"/>
        </w:rPr>
        <w:t xml:space="preserve">муниципального </w:t>
      </w:r>
      <w:r w:rsidR="00E13E67" w:rsidRPr="00AB7685">
        <w:rPr>
          <w:color w:val="000000"/>
          <w:sz w:val="24"/>
          <w:szCs w:val="24"/>
        </w:rPr>
        <w:t>района</w:t>
      </w:r>
      <w:r w:rsidR="00703D73">
        <w:rPr>
          <w:color w:val="000000"/>
          <w:sz w:val="24"/>
          <w:szCs w:val="24"/>
        </w:rPr>
        <w:t xml:space="preserve"> Новосибирской области</w:t>
      </w:r>
      <w:r w:rsidR="00E13E67" w:rsidRPr="00AB7685">
        <w:rPr>
          <w:color w:val="000000"/>
          <w:sz w:val="24"/>
          <w:szCs w:val="24"/>
        </w:rPr>
        <w:t>».</w:t>
      </w:r>
    </w:p>
    <w:p w:rsidR="00E13E67" w:rsidRPr="00AB7685" w:rsidRDefault="00E13E67" w:rsidP="006F6853">
      <w:pPr>
        <w:pStyle w:val="1"/>
        <w:spacing w:before="0"/>
        <w:rPr>
          <w:sz w:val="24"/>
          <w:szCs w:val="24"/>
        </w:rPr>
      </w:pPr>
    </w:p>
    <w:p w:rsidR="00D92828" w:rsidRPr="000B0EB0" w:rsidRDefault="00C54374" w:rsidP="00C5437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EB0">
        <w:rPr>
          <w:rFonts w:ascii="Times New Roman" w:hAnsi="Times New Roman" w:cs="Times New Roman"/>
          <w:b/>
          <w:sz w:val="24"/>
          <w:szCs w:val="24"/>
        </w:rPr>
        <w:t>1.</w:t>
      </w:r>
      <w:r w:rsidR="00D92828" w:rsidRPr="000B0EB0">
        <w:rPr>
          <w:rFonts w:ascii="Times New Roman" w:hAnsi="Times New Roman" w:cs="Times New Roman"/>
          <w:b/>
          <w:sz w:val="24"/>
          <w:szCs w:val="24"/>
        </w:rPr>
        <w:t>Сведения о продаваемом имуществе:</w:t>
      </w:r>
    </w:p>
    <w:p w:rsidR="003B4AA8" w:rsidRPr="003B4AA8" w:rsidRDefault="008F7C4E" w:rsidP="003B4AA8">
      <w:pPr>
        <w:pStyle w:val="a4"/>
        <w:spacing w:line="0" w:lineRule="atLeast"/>
        <w:ind w:left="851" w:firstLine="0"/>
      </w:pPr>
      <w:r w:rsidRPr="000B0EB0">
        <w:rPr>
          <w:b/>
          <w:color w:val="000000"/>
          <w:szCs w:val="24"/>
        </w:rPr>
        <w:t xml:space="preserve">           </w:t>
      </w:r>
      <w:r w:rsidRPr="000B0EB0">
        <w:rPr>
          <w:i/>
          <w:color w:val="000000"/>
          <w:szCs w:val="24"/>
        </w:rPr>
        <w:t xml:space="preserve"> </w:t>
      </w:r>
      <w:r w:rsidRPr="000B0EB0">
        <w:rPr>
          <w:b/>
          <w:color w:val="000000"/>
          <w:szCs w:val="24"/>
        </w:rPr>
        <w:t>Лот № 1</w:t>
      </w:r>
      <w:r w:rsidR="00DE11FA">
        <w:rPr>
          <w:b/>
          <w:color w:val="000000"/>
          <w:szCs w:val="24"/>
        </w:rPr>
        <w:t xml:space="preserve"> </w:t>
      </w:r>
      <w:r w:rsidRPr="000B0EB0">
        <w:rPr>
          <w:b/>
          <w:color w:val="000000"/>
          <w:szCs w:val="24"/>
        </w:rPr>
        <w:t xml:space="preserve">- </w:t>
      </w:r>
      <w:r w:rsidR="003B4AA8">
        <w:t xml:space="preserve">.1  Транспортное средство – автомобиль, </w:t>
      </w:r>
      <w:proofErr w:type="gramStart"/>
      <w:r w:rsidR="003B4AA8">
        <w:t>спец</w:t>
      </w:r>
      <w:proofErr w:type="gramEnd"/>
      <w:r w:rsidR="003B4AA8">
        <w:t>. пассажирский; идентификационный номер (</w:t>
      </w:r>
      <w:r w:rsidR="003B4AA8">
        <w:rPr>
          <w:lang w:val="en-US"/>
        </w:rPr>
        <w:t>VIN</w:t>
      </w:r>
      <w:r w:rsidR="003B4AA8">
        <w:t>): -ХТТ22069470404424; марка, модель ТС: УАЗ - 220694; год изготовления ТС: 2007 г.;  номер двигателя: 42130</w:t>
      </w:r>
      <w:r w:rsidR="003B4AA8">
        <w:rPr>
          <w:lang w:val="en-US"/>
        </w:rPr>
        <w:t>H</w:t>
      </w:r>
      <w:r w:rsidR="003B4AA8">
        <w:t>*70401847; заводской номер машины (рамы): 37410070425742; кузов (кабина, прицеп) - 22060070113181; цвет кузова: белая ночь; мощность двигателя: 99 л</w:t>
      </w:r>
      <w:proofErr w:type="gramStart"/>
      <w:r w:rsidR="003B4AA8">
        <w:t>.с</w:t>
      </w:r>
      <w:proofErr w:type="gramEnd"/>
      <w:r w:rsidR="003B4AA8">
        <w:t>, 72,8 кВт; тип двигателя: бензиновый; разрешённая максимальная масса, кг.: -2780 кг; масса без нагрузки, кг:-1855 организация – изготовитель ТС: ОАО Ульяновский автомобильный  завод.</w:t>
      </w:r>
    </w:p>
    <w:p w:rsidR="000B0EB0" w:rsidRPr="000B0EB0" w:rsidRDefault="00134684" w:rsidP="000B0EB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0B0EB0" w:rsidRPr="000B0EB0">
        <w:rPr>
          <w:rFonts w:ascii="Times New Roman" w:hAnsi="Times New Roman" w:cs="Times New Roman"/>
          <w:color w:val="000000"/>
          <w:sz w:val="24"/>
          <w:szCs w:val="24"/>
        </w:rPr>
        <w:t>Установить цену первоначального предложения (начальную цену) с налогом на добавлен</w:t>
      </w:r>
      <w:r w:rsidR="003B4AA8">
        <w:rPr>
          <w:rFonts w:ascii="Times New Roman" w:hAnsi="Times New Roman" w:cs="Times New Roman"/>
          <w:color w:val="000000"/>
          <w:sz w:val="24"/>
          <w:szCs w:val="24"/>
        </w:rPr>
        <w:t>ную стоимость в размере  160 900</w:t>
      </w:r>
      <w:r w:rsidR="000B0EB0" w:rsidRPr="000B0E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4AA8">
        <w:rPr>
          <w:rFonts w:ascii="Times New Roman" w:hAnsi="Times New Roman" w:cs="Times New Roman"/>
          <w:color w:val="000000"/>
          <w:sz w:val="24"/>
          <w:szCs w:val="24"/>
        </w:rPr>
        <w:t>рублей 00 коп</w:t>
      </w:r>
      <w:proofErr w:type="gramStart"/>
      <w:r w:rsidR="003B4AA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3B4AA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="003B4AA8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3B4AA8">
        <w:rPr>
          <w:rFonts w:ascii="Times New Roman" w:hAnsi="Times New Roman" w:cs="Times New Roman"/>
          <w:color w:val="000000"/>
          <w:sz w:val="24"/>
          <w:szCs w:val="24"/>
        </w:rPr>
        <w:t>то шестьдесят тысяч девятьсот</w:t>
      </w:r>
      <w:r w:rsidR="000B0EB0" w:rsidRPr="000B0EB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B0EB0" w:rsidRPr="000C01DB" w:rsidRDefault="000B0EB0" w:rsidP="000B0EB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1D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0C01DB">
        <w:rPr>
          <w:rFonts w:ascii="Times New Roman" w:hAnsi="Times New Roman" w:cs="Times New Roman"/>
          <w:sz w:val="24"/>
          <w:szCs w:val="24"/>
        </w:rPr>
        <w:t xml:space="preserve"> Величина снижения цены первоначального предложения («шаг понижен</w:t>
      </w:r>
      <w:r w:rsidR="003B4AA8">
        <w:rPr>
          <w:rFonts w:ascii="Times New Roman" w:hAnsi="Times New Roman" w:cs="Times New Roman"/>
          <w:sz w:val="24"/>
          <w:szCs w:val="24"/>
        </w:rPr>
        <w:t xml:space="preserve">ия» 10 %) составляет  16 090, 00 </w:t>
      </w:r>
      <w:r w:rsidRPr="000C01DB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0B0EB0" w:rsidRPr="000C01DB" w:rsidRDefault="000B0EB0" w:rsidP="000B0E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C01DB">
        <w:rPr>
          <w:rFonts w:ascii="Times New Roman" w:hAnsi="Times New Roman" w:cs="Times New Roman"/>
          <w:sz w:val="24"/>
          <w:szCs w:val="24"/>
        </w:rPr>
        <w:t>Величина повышения цены («шаг аук</w:t>
      </w:r>
      <w:r w:rsidR="003B4AA8">
        <w:rPr>
          <w:rFonts w:ascii="Times New Roman" w:hAnsi="Times New Roman" w:cs="Times New Roman"/>
          <w:sz w:val="24"/>
          <w:szCs w:val="24"/>
        </w:rPr>
        <w:t xml:space="preserve">циона» 5 %) составляет 8 045,00 </w:t>
      </w:r>
      <w:r w:rsidRPr="000C01DB">
        <w:rPr>
          <w:rFonts w:ascii="Times New Roman" w:hAnsi="Times New Roman" w:cs="Times New Roman"/>
          <w:sz w:val="24"/>
          <w:szCs w:val="24"/>
        </w:rPr>
        <w:t>коп.</w:t>
      </w:r>
    </w:p>
    <w:p w:rsidR="000B0EB0" w:rsidRPr="000B0EB0" w:rsidRDefault="000B0EB0" w:rsidP="000B0EB0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EB0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Минимальная цена предложения, по которой может быть продано </w:t>
      </w:r>
      <w:r w:rsidR="00F72B46">
        <w:rPr>
          <w:rFonts w:ascii="Times New Roman" w:hAnsi="Times New Roman" w:cs="Times New Roman"/>
          <w:color w:val="000000"/>
          <w:sz w:val="24"/>
          <w:szCs w:val="24"/>
        </w:rPr>
        <w:t>транспортного средства</w:t>
      </w:r>
      <w:r w:rsidRPr="000B0EB0">
        <w:rPr>
          <w:rFonts w:ascii="Times New Roman" w:hAnsi="Times New Roman" w:cs="Times New Roman"/>
          <w:color w:val="000000"/>
          <w:sz w:val="24"/>
          <w:szCs w:val="24"/>
        </w:rPr>
        <w:t xml:space="preserve"> (цена отсечения 50% от начальной цены), с налогом на добавленную </w:t>
      </w:r>
      <w:r w:rsidR="003B4AA8">
        <w:rPr>
          <w:rFonts w:ascii="Times New Roman" w:hAnsi="Times New Roman" w:cs="Times New Roman"/>
          <w:color w:val="000000"/>
          <w:sz w:val="24"/>
          <w:szCs w:val="24"/>
        </w:rPr>
        <w:t>стоимость составляет 80 450, 00</w:t>
      </w:r>
      <w:r w:rsidRPr="000B0EB0">
        <w:rPr>
          <w:rFonts w:ascii="Times New Roman" w:hAnsi="Times New Roman" w:cs="Times New Roman"/>
          <w:color w:val="000000"/>
          <w:sz w:val="24"/>
          <w:szCs w:val="24"/>
        </w:rPr>
        <w:t xml:space="preserve"> коп. </w:t>
      </w:r>
    </w:p>
    <w:p w:rsidR="000B0EB0" w:rsidRPr="000B0EB0" w:rsidRDefault="00134684" w:rsidP="00134684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3B4AA8">
        <w:rPr>
          <w:rFonts w:ascii="Times New Roman" w:hAnsi="Times New Roman" w:cs="Times New Roman"/>
          <w:color w:val="000000"/>
          <w:sz w:val="24"/>
          <w:szCs w:val="24"/>
        </w:rPr>
        <w:t xml:space="preserve"> Размер задатка- 32 180</w:t>
      </w:r>
      <w:r w:rsidR="000B0EB0" w:rsidRPr="000B0EB0">
        <w:rPr>
          <w:rFonts w:ascii="Times New Roman" w:hAnsi="Times New Roman" w:cs="Times New Roman"/>
          <w:color w:val="000000"/>
          <w:sz w:val="24"/>
          <w:szCs w:val="24"/>
        </w:rPr>
        <w:t xml:space="preserve"> коп. (20 % от цены первоначального предложения).</w:t>
      </w:r>
    </w:p>
    <w:p w:rsidR="000B0EB0" w:rsidRPr="000B0EB0" w:rsidRDefault="000B0EB0" w:rsidP="000B0EB0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EB0">
        <w:rPr>
          <w:rFonts w:ascii="Times New Roman" w:hAnsi="Times New Roman" w:cs="Times New Roman"/>
          <w:color w:val="000000"/>
          <w:sz w:val="24"/>
          <w:szCs w:val="24"/>
        </w:rPr>
        <w:t xml:space="preserve">Указанное имущество правами третьих лиц не обременено, в споре и под арестом не состоит. </w:t>
      </w:r>
    </w:p>
    <w:p w:rsidR="000B0EB0" w:rsidRPr="000B0EB0" w:rsidRDefault="000B0EB0" w:rsidP="000B0EB0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EB0">
        <w:rPr>
          <w:rFonts w:ascii="Times New Roman" w:hAnsi="Times New Roman" w:cs="Times New Roman"/>
          <w:color w:val="000000"/>
          <w:sz w:val="24"/>
          <w:szCs w:val="24"/>
        </w:rPr>
        <w:t>Покупатель оплачивает стоимость имущества единовременно. Средством платежа является валюта Российской Федерации.</w:t>
      </w:r>
    </w:p>
    <w:p w:rsidR="000B0EB0" w:rsidRPr="000B0EB0" w:rsidRDefault="000B0EB0" w:rsidP="000B0EB0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EB0">
        <w:rPr>
          <w:rFonts w:ascii="Times New Roman" w:hAnsi="Times New Roman" w:cs="Times New Roman"/>
          <w:color w:val="000000"/>
          <w:sz w:val="24"/>
          <w:szCs w:val="24"/>
        </w:rPr>
        <w:t xml:space="preserve">Внесенный победителем </w:t>
      </w:r>
      <w:r w:rsidR="00A22697">
        <w:rPr>
          <w:rFonts w:ascii="Times New Roman" w:hAnsi="Times New Roman" w:cs="Times New Roman"/>
          <w:color w:val="000000"/>
          <w:sz w:val="24"/>
          <w:szCs w:val="24"/>
        </w:rPr>
        <w:t>продажи</w:t>
      </w:r>
      <w:r w:rsidRPr="000B0EB0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приобретаемого имущества.</w:t>
      </w:r>
    </w:p>
    <w:p w:rsidR="000B0EB0" w:rsidRPr="000B0EB0" w:rsidRDefault="003B4AA8" w:rsidP="000B0EB0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Аукционы, объявленные на 17.05.2021 г., 21.06.2022 г.</w:t>
      </w:r>
      <w:r w:rsidR="000B0EB0" w:rsidRPr="000B0EB0">
        <w:rPr>
          <w:rFonts w:ascii="Times New Roman" w:hAnsi="Times New Roman" w:cs="Times New Roman"/>
          <w:color w:val="000000"/>
          <w:sz w:val="24"/>
          <w:szCs w:val="24"/>
        </w:rPr>
        <w:t xml:space="preserve"> признаны несостоявшимися.</w:t>
      </w:r>
    </w:p>
    <w:p w:rsidR="009531B0" w:rsidRPr="009531B0" w:rsidRDefault="000B0EB0" w:rsidP="009531B0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EB0">
        <w:rPr>
          <w:rFonts w:ascii="Times New Roman" w:hAnsi="Times New Roman" w:cs="Times New Roman"/>
          <w:color w:val="000000"/>
          <w:sz w:val="24"/>
          <w:szCs w:val="24"/>
        </w:rPr>
        <w:t xml:space="preserve"> Продажа посредством публичного предложения не объявлялась.</w:t>
      </w:r>
    </w:p>
    <w:p w:rsidR="009925F2" w:rsidRDefault="009925F2" w:rsidP="008F7C4E">
      <w:pPr>
        <w:pStyle w:val="ConsPlusNormal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18A" w:rsidRPr="00EA1954" w:rsidRDefault="0030518A" w:rsidP="0030518A">
      <w:pPr>
        <w:pStyle w:val="1"/>
        <w:spacing w:before="0"/>
        <w:ind w:firstLine="0"/>
        <w:rPr>
          <w:sz w:val="24"/>
          <w:szCs w:val="24"/>
        </w:rPr>
      </w:pPr>
      <w:r>
        <w:rPr>
          <w:i/>
          <w:color w:val="000000"/>
          <w:szCs w:val="28"/>
        </w:rPr>
        <w:t xml:space="preserve">     </w:t>
      </w:r>
      <w:r w:rsidRPr="00EA1954">
        <w:rPr>
          <w:b/>
          <w:sz w:val="24"/>
          <w:szCs w:val="24"/>
        </w:rPr>
        <w:t>Организатором торгов выступает  ООО «РТС - тендер»</w:t>
      </w:r>
      <w:r w:rsidRPr="00EA1954">
        <w:rPr>
          <w:sz w:val="24"/>
          <w:szCs w:val="24"/>
        </w:rPr>
        <w:t>. (В соответствии с Постановлением Правительства РФ от 27.08.2012 № 860 (ред. от 26.09.2017) «Об организации и проведении продажи государственного или муниципального имущества в электронной форме» с 01.07.2019 продажа муниципального имущества Татарского района осуществляется только в электронной форме на официальном сайте ООО «РТС - тендер»).</w:t>
      </w:r>
    </w:p>
    <w:p w:rsidR="0030518A" w:rsidRPr="00EA1954" w:rsidRDefault="0030518A" w:rsidP="0030518A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Место нахождения: 127006, г. Москва, ул. </w:t>
      </w:r>
      <w:proofErr w:type="spellStart"/>
      <w:r w:rsidRPr="00EA1954">
        <w:rPr>
          <w:sz w:val="24"/>
          <w:szCs w:val="24"/>
        </w:rPr>
        <w:t>Долгоруковская</w:t>
      </w:r>
      <w:proofErr w:type="spellEnd"/>
      <w:r w:rsidRPr="00EA1954">
        <w:rPr>
          <w:sz w:val="24"/>
          <w:szCs w:val="24"/>
        </w:rPr>
        <w:t>, д. 38, стр. 1.</w:t>
      </w:r>
    </w:p>
    <w:p w:rsidR="0030518A" w:rsidRPr="00EA1954" w:rsidRDefault="0030518A" w:rsidP="0030518A">
      <w:pPr>
        <w:pStyle w:val="1"/>
        <w:spacing w:before="0"/>
        <w:rPr>
          <w:b/>
          <w:sz w:val="24"/>
          <w:szCs w:val="24"/>
        </w:rPr>
      </w:pPr>
      <w:r w:rsidRPr="00EA1954">
        <w:rPr>
          <w:b/>
          <w:sz w:val="24"/>
          <w:szCs w:val="24"/>
        </w:rPr>
        <w:lastRenderedPageBreak/>
        <w:t xml:space="preserve">Сайт: </w:t>
      </w:r>
      <w:hyperlink r:id="rId6" w:history="1">
        <w:r w:rsidRPr="00EA1954">
          <w:rPr>
            <w:b/>
            <w:sz w:val="24"/>
            <w:szCs w:val="24"/>
          </w:rPr>
          <w:t>www.rts-tender.ru</w:t>
        </w:r>
      </w:hyperlink>
      <w:r w:rsidRPr="00EA1954">
        <w:rPr>
          <w:b/>
          <w:sz w:val="24"/>
          <w:szCs w:val="24"/>
        </w:rPr>
        <w:t xml:space="preserve"> </w:t>
      </w:r>
    </w:p>
    <w:p w:rsidR="0030518A" w:rsidRPr="00EA1954" w:rsidRDefault="0030518A" w:rsidP="0030518A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Адрес электронной почты: </w:t>
      </w:r>
      <w:hyperlink r:id="rId7" w:history="1">
        <w:r w:rsidRPr="00EA1954">
          <w:rPr>
            <w:sz w:val="24"/>
            <w:szCs w:val="24"/>
          </w:rPr>
          <w:t>iSupport@rts-tender.ru</w:t>
        </w:r>
      </w:hyperlink>
      <w:r w:rsidRPr="00EA1954">
        <w:rPr>
          <w:sz w:val="24"/>
          <w:szCs w:val="24"/>
        </w:rPr>
        <w:t xml:space="preserve"> </w:t>
      </w:r>
    </w:p>
    <w:p w:rsidR="0030518A" w:rsidRPr="00EA1954" w:rsidRDefault="0030518A" w:rsidP="0030518A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тел.: +7 (499) 653-55-00, +7 (800) 500-7-500, факс: +7 (495) 733-95-19.</w:t>
      </w:r>
    </w:p>
    <w:p w:rsidR="0030518A" w:rsidRPr="00EA1954" w:rsidRDefault="0030518A" w:rsidP="0030518A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            </w:t>
      </w:r>
    </w:p>
    <w:p w:rsidR="0030518A" w:rsidRPr="00EA1954" w:rsidRDefault="0030518A" w:rsidP="0030518A">
      <w:pPr>
        <w:pStyle w:val="1"/>
        <w:spacing w:before="0"/>
        <w:rPr>
          <w:sz w:val="24"/>
          <w:szCs w:val="24"/>
        </w:rPr>
      </w:pPr>
      <w:r w:rsidRPr="004F5E95">
        <w:rPr>
          <w:sz w:val="24"/>
          <w:szCs w:val="24"/>
        </w:rPr>
        <w:t xml:space="preserve">Для обеспечения доступа к участию в продаже посредством публичного предложения в электронной форме (далее по тексту - Процедура) </w:t>
      </w:r>
      <w:r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ретендентам необходимо пройти регистрацию в соответствии с Регламентом электронной площадки Организатора торгов www.rts-tender.ru (далее - электронная площадка).</w:t>
      </w:r>
    </w:p>
    <w:p w:rsidR="0030518A" w:rsidRPr="00EA1954" w:rsidRDefault="0030518A" w:rsidP="0030518A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Дата и время регистрации на электронной площадке </w:t>
      </w:r>
      <w:r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извещении.</w:t>
      </w:r>
    </w:p>
    <w:p w:rsidR="0030518A" w:rsidRPr="00EA1954" w:rsidRDefault="0030518A" w:rsidP="0030518A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:rsidR="00C54374" w:rsidRPr="00AD67FB" w:rsidRDefault="0030518A" w:rsidP="00AD67FB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9276DA" w:rsidRPr="00EA1954" w:rsidRDefault="009276DA" w:rsidP="00DE102E">
      <w:pPr>
        <w:pStyle w:val="1"/>
        <w:spacing w:before="0"/>
        <w:rPr>
          <w:sz w:val="24"/>
          <w:szCs w:val="24"/>
        </w:rPr>
      </w:pPr>
    </w:p>
    <w:p w:rsidR="00E607B5" w:rsidRPr="00EA1954" w:rsidRDefault="00C54374" w:rsidP="009276DA">
      <w:pPr>
        <w:pStyle w:val="1"/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E607B5" w:rsidRPr="00EA1954">
        <w:rPr>
          <w:b/>
          <w:sz w:val="24"/>
          <w:szCs w:val="24"/>
        </w:rPr>
        <w:t>Порядок регистрации Претендента на электронной площадке</w:t>
      </w:r>
      <w:r w:rsidR="00EA1954">
        <w:rPr>
          <w:b/>
          <w:sz w:val="24"/>
          <w:szCs w:val="24"/>
        </w:rPr>
        <w:t>:</w:t>
      </w:r>
    </w:p>
    <w:p w:rsidR="00E607B5" w:rsidRPr="00EA1954" w:rsidRDefault="00E607B5" w:rsidP="009276DA">
      <w:pPr>
        <w:pStyle w:val="s1"/>
        <w:spacing w:before="0" w:beforeAutospacing="0" w:after="0" w:afterAutospacing="0"/>
        <w:ind w:firstLine="709"/>
        <w:jc w:val="both"/>
      </w:pPr>
      <w:r w:rsidRPr="00EA1954">
        <w:t xml:space="preserve">1. Для получения регистрации на электронной площадке </w:t>
      </w:r>
      <w:r w:rsidR="00895F78">
        <w:t>П</w:t>
      </w:r>
      <w:r w:rsidRPr="00EA1954">
        <w:t>ретенденты представляют оператору электронной площадки:</w:t>
      </w:r>
    </w:p>
    <w:p w:rsidR="00E607B5" w:rsidRPr="00EA1954" w:rsidRDefault="00E607B5" w:rsidP="009276DA">
      <w:pPr>
        <w:pStyle w:val="s1"/>
        <w:spacing w:before="0" w:beforeAutospacing="0" w:after="0" w:afterAutospacing="0"/>
        <w:ind w:firstLine="709"/>
        <w:jc w:val="both"/>
      </w:pPr>
      <w:r w:rsidRPr="00EA1954">
        <w:t>-заявление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E607B5" w:rsidRPr="00EA1954" w:rsidRDefault="00E607B5" w:rsidP="009276DA">
      <w:pPr>
        <w:pStyle w:val="s1"/>
        <w:spacing w:before="0" w:beforeAutospacing="0" w:after="0" w:afterAutospacing="0"/>
        <w:ind w:firstLine="709"/>
        <w:jc w:val="both"/>
      </w:pPr>
      <w:r w:rsidRPr="00EA1954">
        <w:t xml:space="preserve">-адрес электронной почты этого </w:t>
      </w:r>
      <w:r w:rsidR="00895F78">
        <w:t>П</w:t>
      </w:r>
      <w:r w:rsidRPr="00EA1954">
        <w:t>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E607B5" w:rsidRPr="00EA1954" w:rsidRDefault="00E607B5" w:rsidP="009276DA">
      <w:pPr>
        <w:pStyle w:val="s1"/>
        <w:spacing w:before="0" w:beforeAutospacing="0" w:after="0" w:afterAutospacing="0"/>
        <w:ind w:firstLine="709"/>
        <w:jc w:val="both"/>
      </w:pPr>
      <w:r w:rsidRPr="00EA1954">
        <w:t xml:space="preserve">Оператор электронной площадки не должен требовать от </w:t>
      </w:r>
      <w:r w:rsidR="00895F78">
        <w:t>П</w:t>
      </w:r>
      <w:r w:rsidRPr="00EA1954">
        <w:t>ретендента документы и информацию, не предусмотренные настоящим пунктом.</w:t>
      </w:r>
    </w:p>
    <w:p w:rsidR="00E607B5" w:rsidRPr="00EA1954" w:rsidRDefault="00E607B5" w:rsidP="009276DA">
      <w:pPr>
        <w:pStyle w:val="s1"/>
        <w:spacing w:before="0" w:beforeAutospacing="0" w:after="0" w:afterAutospacing="0"/>
        <w:ind w:firstLine="709"/>
        <w:jc w:val="both"/>
      </w:pPr>
      <w:r w:rsidRPr="00EA1954">
        <w:t xml:space="preserve">2. В срок, не превышающий 3 рабочих дней со дня поступления заявления и информации, указанных в </w:t>
      </w:r>
      <w:hyperlink r:id="rId8" w:anchor="block_1051" w:history="1">
        <w:r w:rsidRPr="00EA1954">
          <w:rPr>
            <w:rStyle w:val="a6"/>
            <w:color w:val="auto"/>
            <w:u w:val="none"/>
          </w:rPr>
          <w:t>пункте</w:t>
        </w:r>
        <w:r w:rsidR="00C54374">
          <w:rPr>
            <w:rStyle w:val="a6"/>
            <w:color w:val="auto"/>
            <w:u w:val="none"/>
          </w:rPr>
          <w:t xml:space="preserve"> </w:t>
        </w:r>
        <w:r w:rsidRPr="00EA1954">
          <w:rPr>
            <w:rStyle w:val="a6"/>
            <w:color w:val="auto"/>
            <w:u w:val="none"/>
          </w:rPr>
          <w:t>1</w:t>
        </w:r>
      </w:hyperlink>
      <w:r w:rsidRPr="00EA1954">
        <w:t xml:space="preserve">, оператор электронной площадки осуществляет регистрацию </w:t>
      </w:r>
      <w:r w:rsidR="00895F78">
        <w:t>П</w:t>
      </w:r>
      <w:r w:rsidRPr="00EA1954">
        <w:t xml:space="preserve">ретендента на электронной площадке или отказывает ему в регистрации с учетом оснований, предусмотренных </w:t>
      </w:r>
      <w:hyperlink r:id="rId9" w:anchor="block_1053" w:history="1">
        <w:r w:rsidRPr="00EA1954">
          <w:rPr>
            <w:rStyle w:val="a6"/>
            <w:color w:val="auto"/>
            <w:u w:val="none"/>
          </w:rPr>
          <w:t>пунктом 3</w:t>
        </w:r>
      </w:hyperlink>
      <w:r w:rsidRPr="00EA1954">
        <w:t xml:space="preserve">, и не позднее 1 рабочего дня, следующего за днем регистрации (отказа в регистрации) </w:t>
      </w:r>
      <w:r w:rsidR="00895F78">
        <w:t>П</w:t>
      </w:r>
      <w:r w:rsidRPr="00EA1954">
        <w:t xml:space="preserve">ретендента направляет ему уведомление о </w:t>
      </w:r>
      <w:r w:rsidR="00733340">
        <w:t>принятом решении.</w:t>
      </w:r>
    </w:p>
    <w:p w:rsidR="00E607B5" w:rsidRPr="00EA1954" w:rsidRDefault="00E607B5" w:rsidP="009276DA">
      <w:pPr>
        <w:pStyle w:val="s1"/>
        <w:spacing w:before="0" w:beforeAutospacing="0" w:after="0" w:afterAutospacing="0"/>
        <w:ind w:firstLine="709"/>
        <w:jc w:val="both"/>
      </w:pPr>
      <w:r w:rsidRPr="00EA1954">
        <w:t xml:space="preserve">3. Оператор электронной площадки отказывает </w:t>
      </w:r>
      <w:r w:rsidR="00895F78">
        <w:t>П</w:t>
      </w:r>
      <w:r w:rsidRPr="00EA1954">
        <w:t xml:space="preserve">ретенденту в регистрации в случае непредставления заявления по форме, установленной оператором электронной площадки, или информации, указанных в </w:t>
      </w:r>
      <w:hyperlink r:id="rId10" w:anchor="block_1051" w:history="1">
        <w:r w:rsidRPr="00EA1954">
          <w:rPr>
            <w:rStyle w:val="a6"/>
            <w:color w:val="auto"/>
            <w:u w:val="none"/>
          </w:rPr>
          <w:t>пункте 1</w:t>
        </w:r>
      </w:hyperlink>
      <w:r w:rsidRPr="00EA1954">
        <w:t>.</w:t>
      </w:r>
    </w:p>
    <w:p w:rsidR="00E607B5" w:rsidRPr="00EA1954" w:rsidRDefault="00E607B5" w:rsidP="009276DA">
      <w:pPr>
        <w:pStyle w:val="s1"/>
        <w:spacing w:before="0" w:beforeAutospacing="0" w:after="0" w:afterAutospacing="0"/>
        <w:ind w:firstLine="709"/>
        <w:jc w:val="both"/>
      </w:pPr>
      <w:r w:rsidRPr="00EA1954">
        <w:t xml:space="preserve">4. При принятии оператором электронной площадки решения об отказе в регистрации </w:t>
      </w:r>
      <w:r w:rsidR="00895F78">
        <w:t>П</w:t>
      </w:r>
      <w:r w:rsidRPr="00EA1954">
        <w:t xml:space="preserve">ретендента уведомление, предусмотренное </w:t>
      </w:r>
      <w:hyperlink r:id="rId11" w:anchor="block_1052" w:history="1">
        <w:r w:rsidRPr="00EA1954">
          <w:rPr>
            <w:rStyle w:val="a6"/>
            <w:color w:val="auto"/>
            <w:u w:val="none"/>
          </w:rPr>
          <w:t>пунктом 2</w:t>
        </w:r>
      </w:hyperlink>
      <w:r w:rsidRPr="00EA1954">
        <w:t xml:space="preserve">, должно содержать также основание принятия данного решения. После устранения указанного основания этот </w:t>
      </w:r>
      <w:r w:rsidR="00895F78">
        <w:t>П</w:t>
      </w:r>
      <w:r w:rsidRPr="00EA1954">
        <w:t xml:space="preserve">ретендент вправе вновь представить заявление и информацию, указанные в </w:t>
      </w:r>
      <w:hyperlink r:id="rId12" w:anchor="block_1051" w:history="1">
        <w:r w:rsidRPr="00EA1954">
          <w:rPr>
            <w:rStyle w:val="a6"/>
            <w:color w:val="auto"/>
            <w:u w:val="none"/>
          </w:rPr>
          <w:t>пункте 1</w:t>
        </w:r>
      </w:hyperlink>
      <w:r w:rsidRPr="00EA1954">
        <w:t>, для получения регистрации на электронной площадке.</w:t>
      </w:r>
    </w:p>
    <w:p w:rsidR="009276DA" w:rsidRPr="00EA1954" w:rsidRDefault="00E607B5" w:rsidP="009276DA">
      <w:pPr>
        <w:pStyle w:val="s1"/>
        <w:spacing w:before="0" w:beforeAutospacing="0" w:after="0" w:afterAutospacing="0"/>
        <w:ind w:firstLine="709"/>
        <w:jc w:val="both"/>
      </w:pPr>
      <w:r w:rsidRPr="00EA1954">
        <w:t xml:space="preserve">Отказ в регистрации </w:t>
      </w:r>
      <w:r w:rsidR="00895F78">
        <w:t>П</w:t>
      </w:r>
      <w:r w:rsidRPr="00EA1954">
        <w:t xml:space="preserve">ретендента на электронной площадке не допускается, за исключением случаев, указанных в </w:t>
      </w:r>
      <w:hyperlink r:id="rId13" w:anchor="block_1053" w:history="1">
        <w:r w:rsidRPr="00EA1954">
          <w:rPr>
            <w:rStyle w:val="a6"/>
            <w:color w:val="auto"/>
            <w:u w:val="none"/>
          </w:rPr>
          <w:t>пункте</w:t>
        </w:r>
        <w:r w:rsidR="009276DA" w:rsidRPr="00EA1954">
          <w:rPr>
            <w:rStyle w:val="a6"/>
            <w:color w:val="auto"/>
            <w:u w:val="none"/>
          </w:rPr>
          <w:t xml:space="preserve"> </w:t>
        </w:r>
        <w:r w:rsidRPr="00EA1954">
          <w:rPr>
            <w:rStyle w:val="a6"/>
            <w:color w:val="auto"/>
            <w:u w:val="none"/>
          </w:rPr>
          <w:t>3</w:t>
        </w:r>
      </w:hyperlink>
      <w:r w:rsidR="009276DA" w:rsidRPr="00EA1954">
        <w:t>.</w:t>
      </w:r>
      <w:r w:rsidRPr="00EA1954">
        <w:t xml:space="preserve"> </w:t>
      </w:r>
    </w:p>
    <w:p w:rsidR="00E607B5" w:rsidRPr="00EA1954" w:rsidRDefault="00E607B5" w:rsidP="009276DA">
      <w:pPr>
        <w:pStyle w:val="s1"/>
        <w:spacing w:before="0" w:beforeAutospacing="0" w:after="0" w:afterAutospacing="0"/>
        <w:ind w:firstLine="709"/>
        <w:jc w:val="both"/>
      </w:pPr>
      <w:r w:rsidRPr="00EA1954">
        <w:t xml:space="preserve">5. Регистрация </w:t>
      </w:r>
      <w:r w:rsidR="00895F78">
        <w:t>П</w:t>
      </w:r>
      <w:r w:rsidRPr="00EA1954">
        <w:t xml:space="preserve">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</w:t>
      </w:r>
      <w:r w:rsidR="00895F78">
        <w:t>П</w:t>
      </w:r>
      <w:r w:rsidRPr="00EA1954">
        <w:t>ретенденту уведомления о принятии решения о его регистрации на электронной площадке.</w:t>
      </w:r>
    </w:p>
    <w:p w:rsidR="00E607B5" w:rsidRPr="00EA1954" w:rsidRDefault="00E607B5" w:rsidP="009276DA">
      <w:pPr>
        <w:pStyle w:val="s1"/>
        <w:spacing w:before="0" w:beforeAutospacing="0" w:after="0" w:afterAutospacing="0"/>
        <w:ind w:firstLine="709"/>
        <w:jc w:val="both"/>
      </w:pPr>
      <w:r w:rsidRPr="00EA1954">
        <w:t>6.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E607B5" w:rsidRPr="00EA1954" w:rsidRDefault="00E607B5" w:rsidP="009276DA">
      <w:pPr>
        <w:pStyle w:val="s1"/>
        <w:spacing w:before="0" w:beforeAutospacing="0" w:after="0" w:afterAutospacing="0"/>
        <w:ind w:firstLine="709"/>
        <w:jc w:val="both"/>
      </w:pPr>
      <w:r w:rsidRPr="00EA1954">
        <w:t>7.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E607B5" w:rsidRPr="00EA1954" w:rsidRDefault="00E607B5" w:rsidP="009276DA">
      <w:pPr>
        <w:pStyle w:val="s1"/>
        <w:spacing w:before="0" w:beforeAutospacing="0" w:after="0" w:afterAutospacing="0"/>
        <w:ind w:firstLine="709"/>
        <w:jc w:val="both"/>
      </w:pPr>
      <w:r w:rsidRPr="00EA1954">
        <w:t xml:space="preserve">8. Оператор электронной площадки должен направить не позднее 4 месяцев до дня окончания срока регистрации </w:t>
      </w:r>
      <w:r w:rsidR="00895F78">
        <w:t>П</w:t>
      </w:r>
      <w:r w:rsidRPr="00EA1954">
        <w:t xml:space="preserve">ретендента на электронной площадке соответствующее </w:t>
      </w:r>
      <w:r w:rsidRPr="00EA1954">
        <w:lastRenderedPageBreak/>
        <w:t xml:space="preserve">уведомление этому </w:t>
      </w:r>
      <w:r w:rsidR="00895F78">
        <w:t>П</w:t>
      </w:r>
      <w:r w:rsidRPr="00EA1954">
        <w:t xml:space="preserve">ретенденту. В случае если этот </w:t>
      </w:r>
      <w:r w:rsidR="00895F78">
        <w:t>П</w:t>
      </w:r>
      <w:r w:rsidRPr="00EA1954">
        <w:t>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CF4E4D" w:rsidRPr="00EA1954" w:rsidRDefault="00CF4E4D" w:rsidP="009276DA">
      <w:pPr>
        <w:pStyle w:val="1"/>
        <w:spacing w:before="0"/>
        <w:rPr>
          <w:sz w:val="24"/>
          <w:szCs w:val="24"/>
        </w:rPr>
      </w:pPr>
    </w:p>
    <w:p w:rsidR="00DE102E" w:rsidRPr="00EA1954" w:rsidRDefault="00DE102E" w:rsidP="009276DA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Организатором и размещены на сайте Организатора </w:t>
      </w:r>
      <w:hyperlink r:id="rId14" w:history="1">
        <w:r w:rsidRPr="00EA1954">
          <w:rPr>
            <w:sz w:val="24"/>
            <w:szCs w:val="24"/>
          </w:rPr>
          <w:t>http://help.rts-tender.ru/</w:t>
        </w:r>
      </w:hyperlink>
      <w:r w:rsidRPr="00EA1954">
        <w:rPr>
          <w:sz w:val="24"/>
          <w:szCs w:val="24"/>
        </w:rPr>
        <w:t>.</w:t>
      </w:r>
    </w:p>
    <w:p w:rsidR="00DE102E" w:rsidRPr="00EA1954" w:rsidRDefault="00DE102E" w:rsidP="009276DA">
      <w:pPr>
        <w:pStyle w:val="1"/>
        <w:spacing w:before="0"/>
        <w:rPr>
          <w:sz w:val="24"/>
          <w:szCs w:val="24"/>
        </w:rPr>
      </w:pPr>
    </w:p>
    <w:p w:rsidR="00DE102E" w:rsidRPr="00EA1954" w:rsidRDefault="00C54374" w:rsidP="00EA1954">
      <w:pPr>
        <w:pStyle w:val="1"/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DE102E" w:rsidRPr="00EA1954">
        <w:rPr>
          <w:b/>
          <w:sz w:val="24"/>
          <w:szCs w:val="24"/>
        </w:rPr>
        <w:t>Место и срок приема заявок:</w:t>
      </w:r>
    </w:p>
    <w:p w:rsidR="00DE102E" w:rsidRPr="00EA1954" w:rsidRDefault="00DE102E" w:rsidP="009276DA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 xml:space="preserve">ретендента или участника либо лица, имеющего право действовать от имени соответственно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 xml:space="preserve">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ретендента, участника и отправитель несет ответственность за подлинность и достоверность таких документов и сведений.</w:t>
      </w:r>
    </w:p>
    <w:p w:rsidR="00DE102E" w:rsidRPr="00EA1954" w:rsidRDefault="00DE102E" w:rsidP="009276DA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</w:r>
      <w:hyperlink r:id="rId15" w:history="1">
        <w:r w:rsidRPr="00EA1954">
          <w:rPr>
            <w:sz w:val="24"/>
            <w:szCs w:val="24"/>
          </w:rPr>
          <w:t>https://www.rts-tender.ru/</w:t>
        </w:r>
      </w:hyperlink>
      <w:r w:rsidRPr="00EA1954">
        <w:rPr>
          <w:sz w:val="24"/>
          <w:szCs w:val="24"/>
        </w:rPr>
        <w:t>, с приложением электронных образов следующих документов</w:t>
      </w:r>
    </w:p>
    <w:p w:rsidR="00DE102E" w:rsidRPr="00EA1954" w:rsidRDefault="00DE102E" w:rsidP="009276DA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  <w:u w:val="single"/>
        </w:rPr>
        <w:t>Юридические лица предоставляют</w:t>
      </w:r>
      <w:r w:rsidRPr="00EA1954">
        <w:rPr>
          <w:sz w:val="24"/>
          <w:szCs w:val="24"/>
        </w:rPr>
        <w:t>:</w:t>
      </w:r>
    </w:p>
    <w:p w:rsidR="00DE102E" w:rsidRPr="00EA1954" w:rsidRDefault="00DE102E" w:rsidP="009276DA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- Заверенные копии учредительных документов Заявителя;</w:t>
      </w:r>
    </w:p>
    <w:p w:rsidR="00DE102E" w:rsidRPr="00EA1954" w:rsidRDefault="00DE102E" w:rsidP="009276DA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  <w:u w:val="single"/>
        </w:rPr>
        <w:t>Физические лица</w:t>
      </w:r>
      <w:r w:rsidRPr="00EA1954">
        <w:rPr>
          <w:sz w:val="24"/>
          <w:szCs w:val="24"/>
        </w:rPr>
        <w:t xml:space="preserve"> предъявляют </w:t>
      </w:r>
      <w:hyperlink r:id="rId16" w:history="1">
        <w:r w:rsidRPr="00EA1954">
          <w:rPr>
            <w:sz w:val="24"/>
            <w:szCs w:val="24"/>
          </w:rPr>
          <w:t>документ</w:t>
        </w:r>
      </w:hyperlink>
      <w:r w:rsidRPr="00EA1954">
        <w:rPr>
          <w:sz w:val="24"/>
          <w:szCs w:val="24"/>
        </w:rPr>
        <w:t>, удостоверяющий личность.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В случае, если от имени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ретендента действует его представитель по доверенности, к заявке должна быть приложена доверенность на осуществление</w:t>
      </w:r>
      <w:r w:rsidR="00895F78">
        <w:rPr>
          <w:sz w:val="24"/>
          <w:szCs w:val="24"/>
        </w:rPr>
        <w:t xml:space="preserve"> действий от имени П</w:t>
      </w:r>
      <w:r w:rsidRPr="00EA1954">
        <w:rPr>
          <w:sz w:val="24"/>
          <w:szCs w:val="24"/>
        </w:rPr>
        <w:t xml:space="preserve">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Одно лицо имеет право подать только одну заявку.</w:t>
      </w:r>
    </w:p>
    <w:p w:rsidR="00E9476F" w:rsidRPr="00EA1954" w:rsidRDefault="00E9476F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В течение одного часа со времени поступления заявки организатор сообщает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ретенденту о ее поступлении путем направления уведомления</w:t>
      </w:r>
      <w:r w:rsidR="00AF1146">
        <w:rPr>
          <w:sz w:val="24"/>
          <w:szCs w:val="24"/>
        </w:rPr>
        <w:t>,</w:t>
      </w:r>
      <w:r w:rsidRPr="00EA1954">
        <w:rPr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:rsidR="00DE102E" w:rsidRPr="000C01DB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Дата и время начала подачи </w:t>
      </w:r>
      <w:r w:rsidRPr="000C01DB">
        <w:rPr>
          <w:sz w:val="24"/>
          <w:szCs w:val="24"/>
        </w:rPr>
        <w:t xml:space="preserve">заявок: </w:t>
      </w:r>
      <w:r w:rsidR="00B4204F">
        <w:rPr>
          <w:b/>
          <w:sz w:val="24"/>
          <w:szCs w:val="24"/>
        </w:rPr>
        <w:t>23.06</w:t>
      </w:r>
      <w:r w:rsidR="009531B0">
        <w:rPr>
          <w:b/>
          <w:sz w:val="24"/>
          <w:szCs w:val="24"/>
        </w:rPr>
        <w:t>.2022</w:t>
      </w:r>
      <w:r w:rsidRPr="000C01DB">
        <w:rPr>
          <w:b/>
          <w:sz w:val="24"/>
          <w:szCs w:val="24"/>
        </w:rPr>
        <w:t xml:space="preserve"> с 8 час 00 мин</w:t>
      </w:r>
      <w:r w:rsidRPr="000C01DB">
        <w:rPr>
          <w:sz w:val="24"/>
          <w:szCs w:val="24"/>
        </w:rPr>
        <w:t>. по московскому времени.</w:t>
      </w:r>
    </w:p>
    <w:p w:rsidR="00DE102E" w:rsidRPr="000C01DB" w:rsidRDefault="00DE102E" w:rsidP="00DE102E">
      <w:pPr>
        <w:pStyle w:val="1"/>
        <w:spacing w:before="0"/>
        <w:rPr>
          <w:sz w:val="24"/>
          <w:szCs w:val="24"/>
        </w:rPr>
      </w:pPr>
      <w:r w:rsidRPr="000C01DB">
        <w:rPr>
          <w:sz w:val="24"/>
          <w:szCs w:val="24"/>
        </w:rPr>
        <w:t xml:space="preserve">Дата и время окончания подачи заявок: </w:t>
      </w:r>
      <w:r w:rsidR="009531B0">
        <w:rPr>
          <w:b/>
          <w:sz w:val="24"/>
          <w:szCs w:val="24"/>
        </w:rPr>
        <w:t>21.07.2022 в 13</w:t>
      </w:r>
      <w:r w:rsidRPr="000C01DB">
        <w:rPr>
          <w:b/>
          <w:sz w:val="24"/>
          <w:szCs w:val="24"/>
        </w:rPr>
        <w:t xml:space="preserve"> час 00 мин</w:t>
      </w:r>
      <w:r w:rsidRPr="000C01DB">
        <w:rPr>
          <w:sz w:val="24"/>
          <w:szCs w:val="24"/>
        </w:rPr>
        <w:t>. по московскому времени.</w:t>
      </w:r>
    </w:p>
    <w:p w:rsidR="00DE102E" w:rsidRPr="000C01DB" w:rsidRDefault="00DE102E" w:rsidP="00DE102E">
      <w:pPr>
        <w:pStyle w:val="1"/>
        <w:spacing w:before="0"/>
        <w:rPr>
          <w:sz w:val="24"/>
          <w:szCs w:val="24"/>
        </w:rPr>
      </w:pPr>
      <w:r w:rsidRPr="000C01DB">
        <w:rPr>
          <w:sz w:val="24"/>
          <w:szCs w:val="24"/>
        </w:rPr>
        <w:lastRenderedPageBreak/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DE102E" w:rsidRPr="000C01DB" w:rsidRDefault="00DE102E" w:rsidP="00DE102E">
      <w:pPr>
        <w:pStyle w:val="1"/>
        <w:spacing w:before="0"/>
        <w:rPr>
          <w:sz w:val="24"/>
          <w:szCs w:val="24"/>
        </w:rPr>
      </w:pPr>
      <w:r w:rsidRPr="000C01DB">
        <w:rPr>
          <w:sz w:val="24"/>
          <w:szCs w:val="24"/>
        </w:rPr>
        <w:t>Претендент вправе не п</w:t>
      </w:r>
      <w:bookmarkStart w:id="0" w:name="_GoBack"/>
      <w:bookmarkEnd w:id="0"/>
      <w:r w:rsidRPr="000C01DB">
        <w:rPr>
          <w:sz w:val="24"/>
          <w:szCs w:val="24"/>
        </w:rPr>
        <w:t>озднее дня окончания приема заявок отозвать заявку путем направления уведомления об отзыве заявки на электронную площадку.</w:t>
      </w:r>
    </w:p>
    <w:p w:rsidR="00DE102E" w:rsidRPr="000C01DB" w:rsidRDefault="00DE102E" w:rsidP="00DE102E">
      <w:pPr>
        <w:pStyle w:val="1"/>
        <w:spacing w:before="0"/>
        <w:rPr>
          <w:sz w:val="24"/>
          <w:szCs w:val="24"/>
        </w:rPr>
      </w:pPr>
      <w:r w:rsidRPr="000C01DB">
        <w:rPr>
          <w:sz w:val="24"/>
          <w:szCs w:val="24"/>
        </w:rPr>
        <w:t xml:space="preserve">Дата определения </w:t>
      </w:r>
      <w:r w:rsidR="00AB7685" w:rsidRPr="000C01DB">
        <w:rPr>
          <w:sz w:val="24"/>
          <w:szCs w:val="24"/>
        </w:rPr>
        <w:t>участников продажи посредством публичного предложения</w:t>
      </w:r>
      <w:r w:rsidRPr="000C01DB">
        <w:rPr>
          <w:sz w:val="24"/>
          <w:szCs w:val="24"/>
        </w:rPr>
        <w:t>, проводимо</w:t>
      </w:r>
      <w:r w:rsidR="00AB7685" w:rsidRPr="000C01DB">
        <w:rPr>
          <w:sz w:val="24"/>
          <w:szCs w:val="24"/>
        </w:rPr>
        <w:t>й</w:t>
      </w:r>
      <w:r w:rsidRPr="000C01DB">
        <w:rPr>
          <w:sz w:val="24"/>
          <w:szCs w:val="24"/>
        </w:rPr>
        <w:t xml:space="preserve"> в электронной форме: </w:t>
      </w:r>
      <w:r w:rsidR="009531B0">
        <w:rPr>
          <w:b/>
          <w:sz w:val="24"/>
          <w:szCs w:val="24"/>
        </w:rPr>
        <w:t>22.07</w:t>
      </w:r>
      <w:r w:rsidR="005B0A77" w:rsidRPr="000C01DB">
        <w:rPr>
          <w:b/>
          <w:sz w:val="24"/>
          <w:szCs w:val="24"/>
        </w:rPr>
        <w:t xml:space="preserve">.2021 г. </w:t>
      </w:r>
      <w:r w:rsidRPr="000C01DB">
        <w:rPr>
          <w:b/>
          <w:sz w:val="24"/>
          <w:szCs w:val="24"/>
        </w:rPr>
        <w:t>в 10 час 00 мин</w:t>
      </w:r>
      <w:r w:rsidRPr="000C01DB">
        <w:rPr>
          <w:sz w:val="24"/>
          <w:szCs w:val="24"/>
        </w:rPr>
        <w:t>. по московскому времени.</w:t>
      </w:r>
    </w:p>
    <w:p w:rsidR="00DE102E" w:rsidRPr="000C01DB" w:rsidRDefault="00DE102E" w:rsidP="00DE102E">
      <w:pPr>
        <w:pStyle w:val="1"/>
        <w:spacing w:before="0"/>
        <w:rPr>
          <w:sz w:val="24"/>
          <w:szCs w:val="24"/>
        </w:rPr>
      </w:pPr>
    </w:p>
    <w:p w:rsidR="00DE102E" w:rsidRPr="000C01DB" w:rsidRDefault="00C54374" w:rsidP="00EA1954">
      <w:pPr>
        <w:pStyle w:val="1"/>
        <w:spacing w:before="0"/>
        <w:jc w:val="center"/>
        <w:rPr>
          <w:b/>
          <w:sz w:val="24"/>
          <w:szCs w:val="24"/>
        </w:rPr>
      </w:pPr>
      <w:r w:rsidRPr="000C01DB">
        <w:rPr>
          <w:b/>
          <w:sz w:val="24"/>
          <w:szCs w:val="24"/>
        </w:rPr>
        <w:t xml:space="preserve">4. </w:t>
      </w:r>
      <w:r w:rsidR="00DE102E" w:rsidRPr="000C01DB">
        <w:rPr>
          <w:b/>
          <w:sz w:val="24"/>
          <w:szCs w:val="24"/>
        </w:rPr>
        <w:t>Порядок внесения и возврата задатка:</w:t>
      </w:r>
    </w:p>
    <w:p w:rsidR="00DE102E" w:rsidRPr="000C01DB" w:rsidRDefault="00DE102E" w:rsidP="00DE102E">
      <w:pPr>
        <w:pStyle w:val="1"/>
        <w:spacing w:before="0"/>
        <w:rPr>
          <w:sz w:val="24"/>
          <w:szCs w:val="24"/>
        </w:rPr>
      </w:pPr>
      <w:r w:rsidRPr="000C01DB">
        <w:rPr>
          <w:sz w:val="24"/>
          <w:szCs w:val="24"/>
        </w:rPr>
        <w:t xml:space="preserve">Порядок внесения задатка определяется регламентом работы электронной площадки Организатора </w:t>
      </w:r>
      <w:hyperlink r:id="rId17" w:history="1">
        <w:r w:rsidRPr="000C01DB">
          <w:rPr>
            <w:sz w:val="24"/>
            <w:szCs w:val="24"/>
          </w:rPr>
          <w:t>www.rts-tender.ru</w:t>
        </w:r>
      </w:hyperlink>
      <w:r w:rsidRPr="000C01DB">
        <w:rPr>
          <w:sz w:val="24"/>
          <w:szCs w:val="24"/>
        </w:rPr>
        <w:t xml:space="preserve"> </w:t>
      </w:r>
    </w:p>
    <w:p w:rsidR="00DE102E" w:rsidRPr="000C01DB" w:rsidRDefault="00DE102E" w:rsidP="00DE102E">
      <w:pPr>
        <w:pStyle w:val="1"/>
        <w:spacing w:before="0"/>
        <w:rPr>
          <w:sz w:val="24"/>
          <w:szCs w:val="24"/>
        </w:rPr>
      </w:pPr>
      <w:r w:rsidRPr="000C01DB">
        <w:rPr>
          <w:sz w:val="24"/>
          <w:szCs w:val="24"/>
        </w:rPr>
        <w:t xml:space="preserve">Задаток, прописанный в извещении, в размере двадцати процентов от начальной стоимости имущества, необходимо перечислить на расчетный счет организатора торгов, указанный на официальном сайте: </w:t>
      </w:r>
      <w:hyperlink r:id="rId18" w:history="1">
        <w:r w:rsidRPr="000C01DB">
          <w:rPr>
            <w:sz w:val="24"/>
            <w:szCs w:val="24"/>
          </w:rPr>
          <w:t>https://www.rts-tender.ru/</w:t>
        </w:r>
      </w:hyperlink>
      <w:r w:rsidRPr="000C01DB">
        <w:rPr>
          <w:sz w:val="24"/>
          <w:szCs w:val="24"/>
        </w:rPr>
        <w:t>.</w:t>
      </w:r>
    </w:p>
    <w:p w:rsidR="00DE102E" w:rsidRPr="000C01DB" w:rsidRDefault="00DE102E" w:rsidP="00DE102E">
      <w:pPr>
        <w:pStyle w:val="1"/>
        <w:spacing w:before="0"/>
        <w:rPr>
          <w:sz w:val="24"/>
          <w:szCs w:val="24"/>
        </w:rPr>
      </w:pPr>
      <w:r w:rsidRPr="000C01DB">
        <w:rPr>
          <w:sz w:val="24"/>
          <w:szCs w:val="24"/>
        </w:rPr>
        <w:t xml:space="preserve"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</w:t>
      </w:r>
      <w:r w:rsidR="00895F78" w:rsidRPr="000C01DB">
        <w:rPr>
          <w:sz w:val="24"/>
          <w:szCs w:val="24"/>
        </w:rPr>
        <w:t>П</w:t>
      </w:r>
      <w:r w:rsidRPr="000C01DB">
        <w:rPr>
          <w:sz w:val="24"/>
          <w:szCs w:val="24"/>
        </w:rPr>
        <w:t>ретендентом заявки и перечисление задатка являются акцептом такой оферты.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0C01DB">
        <w:rPr>
          <w:sz w:val="24"/>
          <w:szCs w:val="24"/>
        </w:rPr>
        <w:t xml:space="preserve">Поступление задатка на расчетный счет организатора торгов по </w:t>
      </w:r>
      <w:r w:rsidR="009531B0">
        <w:rPr>
          <w:b/>
          <w:sz w:val="24"/>
          <w:szCs w:val="24"/>
        </w:rPr>
        <w:t>21</w:t>
      </w:r>
      <w:r w:rsidR="00036AD2" w:rsidRPr="000C01DB">
        <w:rPr>
          <w:b/>
          <w:sz w:val="24"/>
          <w:szCs w:val="24"/>
        </w:rPr>
        <w:t>.</w:t>
      </w:r>
      <w:r w:rsidR="009531B0">
        <w:rPr>
          <w:b/>
          <w:sz w:val="24"/>
          <w:szCs w:val="24"/>
        </w:rPr>
        <w:t>07</w:t>
      </w:r>
      <w:r w:rsidR="00E07CE7" w:rsidRPr="000C01DB">
        <w:rPr>
          <w:b/>
          <w:sz w:val="24"/>
          <w:szCs w:val="24"/>
        </w:rPr>
        <w:t>.202</w:t>
      </w:r>
      <w:r w:rsidR="009531B0">
        <w:rPr>
          <w:b/>
          <w:sz w:val="24"/>
          <w:szCs w:val="24"/>
        </w:rPr>
        <w:t>2</w:t>
      </w:r>
      <w:r w:rsidRPr="000C01DB">
        <w:rPr>
          <w:sz w:val="24"/>
          <w:szCs w:val="24"/>
        </w:rPr>
        <w:t xml:space="preserve"> года</w:t>
      </w:r>
      <w:r w:rsidRPr="00EA1954">
        <w:rPr>
          <w:sz w:val="24"/>
          <w:szCs w:val="24"/>
        </w:rPr>
        <w:t>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С момента перечисления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ретендентом задатка, договор о задатке считается заключенным в установленном порядке.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 Плательщ</w:t>
      </w:r>
      <w:r w:rsidR="00895F78">
        <w:rPr>
          <w:sz w:val="24"/>
          <w:szCs w:val="24"/>
        </w:rPr>
        <w:t>иком задатка может быть только П</w:t>
      </w:r>
      <w:r w:rsidRPr="00EA1954">
        <w:rPr>
          <w:sz w:val="24"/>
          <w:szCs w:val="24"/>
        </w:rPr>
        <w:t xml:space="preserve">ретендент. Не допускается перечисление задатка иными лицами. Перечисленные денежные средства иными лицами, кроме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ретендента, будут считаться ошибочно перечисленными денежными средствами и возвращены на счет плательщика.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В случаях отзыва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ретендентом заявки: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–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5 (пять) дней со дня поступления уведомления об отзыве заявки;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– позднее даты и времени окончания подачи (приема) заявок задаток возвращается в течение 5 (пяти) календарных дней с даты подведения итогов Процедуры.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Участникам, за исключением победителя Процедуры, внесенный задаток возвращается в течение 5 (пяти) дней с даты подведения итогов Процедуры.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 Претендентам, не допущенным к участию в Процедуре, внесенный задаток возвращается в течение 5 (пяти) дней со дня подписания протокола о признании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ретендентов участниками.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Задаток, внесенный лицом, впоследствии признанным победителем Процедуры, засчитывается в счет оплаты приобретаемого Объекта после его полной оплаты. При этом заключение договора купли-продажи для победителя Процедуры является обязательным.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При уклонении или отказе победителя Процедуры от заключения в установленный срок договора купли-продажи Объекта, он утрачивает право на заключение указанного договора и задаток ему не возвращается. Результаты Процедуры аннулируются.</w:t>
      </w:r>
    </w:p>
    <w:p w:rsidR="00DE102E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В случае отказа Продавца от проведения Процедуры, поступившие задатки возвращаются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ретендентам/участникам в течение 5 (пяти) рабочих дней с даты принятия решения об отказе в проведении Процедуры.</w:t>
      </w:r>
    </w:p>
    <w:p w:rsidR="0033205E" w:rsidRPr="0033205E" w:rsidRDefault="00C54374" w:rsidP="0033205E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33205E" w:rsidRPr="0033205E">
        <w:rPr>
          <w:b/>
          <w:sz w:val="24"/>
          <w:szCs w:val="24"/>
        </w:rPr>
        <w:t xml:space="preserve">Условия допуска к участию в </w:t>
      </w:r>
      <w:r w:rsidR="00AB7685">
        <w:rPr>
          <w:b/>
          <w:sz w:val="24"/>
          <w:szCs w:val="24"/>
        </w:rPr>
        <w:t>продаже посредством публичного предложения</w:t>
      </w:r>
    </w:p>
    <w:p w:rsidR="0033205E" w:rsidRPr="0033205E" w:rsidRDefault="0033205E" w:rsidP="0033205E">
      <w:pPr>
        <w:pStyle w:val="1"/>
        <w:spacing w:before="0"/>
        <w:rPr>
          <w:sz w:val="24"/>
          <w:szCs w:val="24"/>
        </w:rPr>
      </w:pPr>
      <w:r w:rsidRPr="0033205E">
        <w:rPr>
          <w:sz w:val="24"/>
          <w:szCs w:val="24"/>
        </w:rPr>
        <w:t xml:space="preserve">Претендент не допускается к участию в </w:t>
      </w:r>
      <w:r w:rsidR="0030518A">
        <w:rPr>
          <w:sz w:val="24"/>
          <w:szCs w:val="24"/>
        </w:rPr>
        <w:t xml:space="preserve">Процедуре </w:t>
      </w:r>
      <w:r w:rsidRPr="0033205E">
        <w:rPr>
          <w:sz w:val="24"/>
          <w:szCs w:val="24"/>
        </w:rPr>
        <w:t xml:space="preserve">по следующим основаниям: </w:t>
      </w:r>
    </w:p>
    <w:p w:rsidR="0033205E" w:rsidRPr="0033205E" w:rsidRDefault="0033205E" w:rsidP="0033205E">
      <w:pPr>
        <w:pStyle w:val="1"/>
        <w:spacing w:before="0"/>
        <w:rPr>
          <w:sz w:val="24"/>
          <w:szCs w:val="24"/>
        </w:rPr>
      </w:pPr>
      <w:r w:rsidRPr="0033205E">
        <w:rPr>
          <w:sz w:val="24"/>
          <w:szCs w:val="24"/>
        </w:rPr>
        <w:t xml:space="preserve">-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33205E" w:rsidRPr="0033205E" w:rsidRDefault="0033205E" w:rsidP="0033205E">
      <w:pPr>
        <w:pStyle w:val="1"/>
        <w:spacing w:before="0"/>
        <w:rPr>
          <w:sz w:val="24"/>
          <w:szCs w:val="24"/>
        </w:rPr>
      </w:pPr>
      <w:r w:rsidRPr="0033205E">
        <w:rPr>
          <w:sz w:val="24"/>
          <w:szCs w:val="24"/>
        </w:rPr>
        <w:t xml:space="preserve">- представлены не все документы в соответствии с перечнем, указанным в разделе </w:t>
      </w:r>
      <w:r w:rsidR="00C54374">
        <w:rPr>
          <w:sz w:val="24"/>
          <w:szCs w:val="24"/>
        </w:rPr>
        <w:t>3</w:t>
      </w:r>
      <w:r w:rsidRPr="0033205E">
        <w:rPr>
          <w:sz w:val="24"/>
          <w:szCs w:val="24"/>
        </w:rPr>
        <w:t xml:space="preserve"> Информационного сообщения или оформление указанных документов не соответствует законодательству Российской Федерации; </w:t>
      </w:r>
    </w:p>
    <w:p w:rsidR="0033205E" w:rsidRPr="0033205E" w:rsidRDefault="0033205E" w:rsidP="0033205E">
      <w:pPr>
        <w:pStyle w:val="1"/>
        <w:spacing w:before="0"/>
        <w:rPr>
          <w:sz w:val="24"/>
          <w:szCs w:val="24"/>
        </w:rPr>
      </w:pPr>
      <w:r w:rsidRPr="0033205E">
        <w:rPr>
          <w:sz w:val="24"/>
          <w:szCs w:val="24"/>
        </w:rPr>
        <w:lastRenderedPageBreak/>
        <w:t xml:space="preserve">- </w:t>
      </w:r>
      <w:r w:rsidR="00C54374">
        <w:rPr>
          <w:sz w:val="24"/>
          <w:szCs w:val="24"/>
        </w:rPr>
        <w:t>з</w:t>
      </w:r>
      <w:r w:rsidRPr="0033205E">
        <w:rPr>
          <w:sz w:val="24"/>
          <w:szCs w:val="24"/>
        </w:rPr>
        <w:t xml:space="preserve">аявка подана лицом, не уполномоченным Претендентом на осуществление таких действий; </w:t>
      </w:r>
    </w:p>
    <w:p w:rsidR="0033205E" w:rsidRPr="0033205E" w:rsidRDefault="0033205E" w:rsidP="0033205E">
      <w:pPr>
        <w:pStyle w:val="1"/>
        <w:spacing w:before="0"/>
        <w:rPr>
          <w:sz w:val="24"/>
          <w:szCs w:val="24"/>
        </w:rPr>
      </w:pPr>
      <w:r w:rsidRPr="0033205E">
        <w:rPr>
          <w:sz w:val="24"/>
          <w:szCs w:val="24"/>
        </w:rPr>
        <w:t xml:space="preserve">- не подтверждено поступление в установленный срок задатка на счет, указанный в разделе </w:t>
      </w:r>
      <w:r w:rsidR="00C54374">
        <w:rPr>
          <w:sz w:val="24"/>
          <w:szCs w:val="24"/>
        </w:rPr>
        <w:t>4</w:t>
      </w:r>
      <w:r w:rsidRPr="0033205E">
        <w:rPr>
          <w:sz w:val="24"/>
          <w:szCs w:val="24"/>
        </w:rPr>
        <w:t xml:space="preserve"> Информационного сообщения. </w:t>
      </w:r>
    </w:p>
    <w:p w:rsidR="0033205E" w:rsidRPr="00EA1954" w:rsidRDefault="0033205E" w:rsidP="006263F1">
      <w:pPr>
        <w:pStyle w:val="1"/>
        <w:spacing w:before="0"/>
        <w:rPr>
          <w:sz w:val="24"/>
          <w:szCs w:val="24"/>
        </w:rPr>
      </w:pPr>
      <w:r w:rsidRPr="0033205E">
        <w:rPr>
          <w:sz w:val="24"/>
          <w:szCs w:val="24"/>
        </w:rPr>
        <w:t xml:space="preserve">К участию в </w:t>
      </w:r>
      <w:r w:rsidR="0030518A">
        <w:rPr>
          <w:sz w:val="24"/>
          <w:szCs w:val="24"/>
        </w:rPr>
        <w:t xml:space="preserve">Процедуре </w:t>
      </w:r>
      <w:r w:rsidRPr="0033205E">
        <w:rPr>
          <w:sz w:val="24"/>
          <w:szCs w:val="24"/>
        </w:rPr>
        <w:t xml:space="preserve">допускаются физические и юридические лица, в том числе индивидуальные предприниматели, признаваемые покупателями в соответствии с законодательством Российской Федерации, своевременно подавшие Заявку, представившие надлежащим образом оформленные документы в соответствии с Информационным сообщением, и обеспечившие поступление задатка на счет, в размере, в порядке и сроки, указанные в Информационном сообщении. </w:t>
      </w:r>
    </w:p>
    <w:p w:rsidR="00DE102E" w:rsidRPr="00EA1954" w:rsidRDefault="006263F1" w:rsidP="0033205E">
      <w:pPr>
        <w:pStyle w:val="1"/>
        <w:spacing w:before="0"/>
        <w:rPr>
          <w:sz w:val="24"/>
          <w:szCs w:val="24"/>
        </w:rPr>
      </w:pPr>
      <w:r w:rsidRPr="006263F1">
        <w:rPr>
          <w:sz w:val="24"/>
          <w:szCs w:val="24"/>
        </w:rPr>
        <w:t>Ограничения для участия в продаже посредством публичного предложения отсутствуют, если претендент не относится к категории лиц, права которых на участие в приватизации муниципального имущества ограничены действующим законодательством. В случае если впоследствии будет установлено, что претендент, победивший в продаже посредством публичного предложения и приобретший приватизируемое имущество, не имел законного права на его приобретение, сделка признается ничтожной.</w:t>
      </w:r>
    </w:p>
    <w:p w:rsidR="00E9476F" w:rsidRDefault="006263F1" w:rsidP="00E607B5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="00E9476F" w:rsidRPr="00EA1954">
        <w:rPr>
          <w:b/>
          <w:sz w:val="24"/>
          <w:szCs w:val="24"/>
        </w:rPr>
        <w:t xml:space="preserve">Порядок проведения </w:t>
      </w:r>
      <w:r w:rsidR="00AB7685">
        <w:rPr>
          <w:b/>
          <w:sz w:val="24"/>
          <w:szCs w:val="24"/>
        </w:rPr>
        <w:t>продажи посредством публичного предложения</w:t>
      </w:r>
      <w:r w:rsidR="00E9476F" w:rsidRPr="00EA1954">
        <w:rPr>
          <w:b/>
          <w:sz w:val="24"/>
          <w:szCs w:val="24"/>
        </w:rPr>
        <w:t xml:space="preserve"> и определения Победителя. </w:t>
      </w:r>
      <w:r>
        <w:rPr>
          <w:b/>
          <w:sz w:val="24"/>
          <w:szCs w:val="24"/>
        </w:rPr>
        <w:t xml:space="preserve"> </w:t>
      </w:r>
    </w:p>
    <w:p w:rsidR="006263F1" w:rsidRPr="006263F1" w:rsidRDefault="006263F1" w:rsidP="006263F1">
      <w:pPr>
        <w:pStyle w:val="1"/>
        <w:spacing w:before="0"/>
        <w:rPr>
          <w:sz w:val="24"/>
          <w:szCs w:val="24"/>
        </w:rPr>
      </w:pPr>
      <w:r w:rsidRPr="006263F1">
        <w:rPr>
          <w:sz w:val="24"/>
          <w:szCs w:val="24"/>
        </w:rPr>
        <w:t xml:space="preserve">Процедура продажи имущества проводится в день и во время, указанные в </w:t>
      </w:r>
      <w:r>
        <w:rPr>
          <w:sz w:val="24"/>
          <w:szCs w:val="24"/>
        </w:rPr>
        <w:t>И</w:t>
      </w:r>
      <w:r w:rsidRPr="006263F1">
        <w:rPr>
          <w:sz w:val="24"/>
          <w:szCs w:val="24"/>
        </w:rPr>
        <w:t>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:rsidR="006263F1" w:rsidRPr="006263F1" w:rsidRDefault="006263F1" w:rsidP="006263F1">
      <w:pPr>
        <w:pStyle w:val="1"/>
        <w:spacing w:before="0"/>
        <w:rPr>
          <w:sz w:val="24"/>
          <w:szCs w:val="24"/>
        </w:rPr>
      </w:pPr>
      <w:r w:rsidRPr="006263F1">
        <w:rPr>
          <w:sz w:val="24"/>
          <w:szCs w:val="24"/>
        </w:rPr>
        <w:t xml:space="preserve">"Шаг понижения" устанавливается </w:t>
      </w:r>
      <w:r w:rsidR="002D7CE8">
        <w:rPr>
          <w:sz w:val="24"/>
          <w:szCs w:val="24"/>
        </w:rPr>
        <w:t>Продавцом</w:t>
      </w:r>
      <w:r w:rsidRPr="006263F1">
        <w:rPr>
          <w:sz w:val="24"/>
          <w:szCs w:val="24"/>
        </w:rPr>
        <w:t xml:space="preserve"> в фиксированной сумме, составляющей не более 10 процентов цены первоначального предложения, и не изменяется в течение всей </w:t>
      </w:r>
      <w:r w:rsidR="002D7CE8">
        <w:rPr>
          <w:sz w:val="24"/>
          <w:szCs w:val="24"/>
        </w:rPr>
        <w:t>Процедуры</w:t>
      </w:r>
      <w:r w:rsidRPr="006263F1">
        <w:rPr>
          <w:sz w:val="24"/>
          <w:szCs w:val="24"/>
        </w:rPr>
        <w:t xml:space="preserve"> продажи имущества посредством публичного предложения.</w:t>
      </w:r>
    </w:p>
    <w:p w:rsidR="006263F1" w:rsidRPr="006263F1" w:rsidRDefault="006263F1" w:rsidP="006263F1">
      <w:pPr>
        <w:pStyle w:val="1"/>
        <w:spacing w:before="0"/>
        <w:rPr>
          <w:sz w:val="24"/>
          <w:szCs w:val="24"/>
        </w:rPr>
      </w:pPr>
      <w:r w:rsidRPr="006263F1">
        <w:rPr>
          <w:sz w:val="24"/>
          <w:szCs w:val="24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понижения".</w:t>
      </w:r>
    </w:p>
    <w:p w:rsidR="006263F1" w:rsidRPr="001B066E" w:rsidRDefault="006263F1" w:rsidP="006263F1">
      <w:pPr>
        <w:pStyle w:val="1"/>
        <w:spacing w:before="0"/>
        <w:rPr>
          <w:b/>
          <w:sz w:val="24"/>
          <w:szCs w:val="24"/>
        </w:rPr>
      </w:pPr>
      <w:r w:rsidRPr="001B066E">
        <w:rPr>
          <w:b/>
          <w:sz w:val="24"/>
          <w:szCs w:val="24"/>
        </w:rPr>
        <w:t xml:space="preserve"> 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6263F1" w:rsidRPr="006263F1" w:rsidRDefault="006263F1" w:rsidP="006263F1">
      <w:pPr>
        <w:pStyle w:val="1"/>
        <w:spacing w:before="0"/>
        <w:rPr>
          <w:sz w:val="24"/>
          <w:szCs w:val="24"/>
        </w:rPr>
      </w:pPr>
      <w:r w:rsidRPr="006263F1">
        <w:rPr>
          <w:sz w:val="24"/>
          <w:szCs w:val="24"/>
        </w:rPr>
        <w:t xml:space="preserve">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разделом </w:t>
      </w:r>
      <w:r w:rsidR="001B066E" w:rsidRPr="001B066E">
        <w:rPr>
          <w:sz w:val="24"/>
          <w:szCs w:val="24"/>
        </w:rPr>
        <w:t>II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 860</w:t>
      </w:r>
      <w:r w:rsidRPr="006263F1">
        <w:rPr>
          <w:sz w:val="24"/>
          <w:szCs w:val="24"/>
        </w:rPr>
        <w:t xml:space="preserve">. 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</w:t>
      </w:r>
      <w:r w:rsidR="002D7CE8">
        <w:rPr>
          <w:sz w:val="24"/>
          <w:szCs w:val="24"/>
        </w:rPr>
        <w:t>Продавцом</w:t>
      </w:r>
      <w:r w:rsidRPr="006263F1">
        <w:rPr>
          <w:sz w:val="24"/>
          <w:szCs w:val="24"/>
        </w:rPr>
        <w:t xml:space="preserve"> в фиксированной сумме, составляющей не более 50 процентов "шага понижения", и не изменяется в течение всей процедуры продажи имущества посредством публичного предложения.</w:t>
      </w:r>
    </w:p>
    <w:p w:rsidR="006263F1" w:rsidRPr="006263F1" w:rsidRDefault="006263F1" w:rsidP="006263F1">
      <w:pPr>
        <w:pStyle w:val="1"/>
        <w:spacing w:before="0"/>
        <w:rPr>
          <w:sz w:val="24"/>
          <w:szCs w:val="24"/>
        </w:rPr>
      </w:pPr>
      <w:r w:rsidRPr="006263F1">
        <w:rPr>
          <w:sz w:val="24"/>
          <w:szCs w:val="24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6263F1" w:rsidRPr="006263F1" w:rsidRDefault="006263F1" w:rsidP="006263F1">
      <w:pPr>
        <w:pStyle w:val="1"/>
        <w:spacing w:before="0"/>
        <w:rPr>
          <w:sz w:val="24"/>
          <w:szCs w:val="24"/>
        </w:rPr>
      </w:pPr>
      <w:r w:rsidRPr="006263F1">
        <w:rPr>
          <w:sz w:val="24"/>
          <w:szCs w:val="24"/>
        </w:rPr>
        <w:t>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6263F1" w:rsidRPr="006263F1" w:rsidRDefault="006263F1" w:rsidP="006263F1">
      <w:pPr>
        <w:pStyle w:val="1"/>
        <w:spacing w:before="0"/>
        <w:rPr>
          <w:sz w:val="24"/>
          <w:szCs w:val="24"/>
        </w:rPr>
      </w:pPr>
      <w:r w:rsidRPr="006263F1">
        <w:rPr>
          <w:sz w:val="24"/>
          <w:szCs w:val="24"/>
        </w:rPr>
        <w:t xml:space="preserve">а) в открытой части электронной площадки - информация о начале проведения процедуры продажи имущества с указанием наименования имущества, цены </w:t>
      </w:r>
      <w:r w:rsidRPr="006263F1">
        <w:rPr>
          <w:sz w:val="24"/>
          <w:szCs w:val="24"/>
        </w:rPr>
        <w:lastRenderedPageBreak/>
        <w:t>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6263F1">
        <w:rPr>
          <w:sz w:val="24"/>
          <w:szCs w:val="24"/>
        </w:rPr>
        <w:t>неподтверждения</w:t>
      </w:r>
      <w:proofErr w:type="spellEnd"/>
      <w:r w:rsidRPr="006263F1">
        <w:rPr>
          <w:sz w:val="24"/>
          <w:szCs w:val="24"/>
        </w:rPr>
        <w:t>) участниками предложения о цене имущества;</w:t>
      </w:r>
    </w:p>
    <w:p w:rsidR="006263F1" w:rsidRPr="006263F1" w:rsidRDefault="006263F1" w:rsidP="006263F1">
      <w:pPr>
        <w:pStyle w:val="1"/>
        <w:spacing w:before="0"/>
        <w:rPr>
          <w:sz w:val="24"/>
          <w:szCs w:val="24"/>
        </w:rPr>
      </w:pPr>
      <w:r w:rsidRPr="006263F1">
        <w:rPr>
          <w:sz w:val="24"/>
          <w:szCs w:val="24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:rsidR="006263F1" w:rsidRPr="006263F1" w:rsidRDefault="006263F1" w:rsidP="006263F1">
      <w:pPr>
        <w:pStyle w:val="1"/>
        <w:spacing w:before="0"/>
        <w:rPr>
          <w:sz w:val="24"/>
          <w:szCs w:val="24"/>
        </w:rPr>
      </w:pPr>
      <w:r w:rsidRPr="006263F1">
        <w:rPr>
          <w:sz w:val="24"/>
          <w:szCs w:val="24"/>
        </w:rPr>
        <w:t xml:space="preserve">Во время проведения </w:t>
      </w:r>
      <w:r w:rsidR="0030518A">
        <w:rPr>
          <w:sz w:val="24"/>
          <w:szCs w:val="24"/>
        </w:rPr>
        <w:t>П</w:t>
      </w:r>
      <w:r w:rsidRPr="006263F1">
        <w:rPr>
          <w:sz w:val="24"/>
          <w:szCs w:val="24"/>
        </w:rPr>
        <w:t>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6263F1" w:rsidRPr="006263F1" w:rsidRDefault="006263F1" w:rsidP="006263F1">
      <w:pPr>
        <w:pStyle w:val="1"/>
        <w:spacing w:before="0"/>
        <w:rPr>
          <w:sz w:val="24"/>
          <w:szCs w:val="24"/>
        </w:rPr>
      </w:pPr>
      <w:r w:rsidRPr="006263F1">
        <w:rPr>
          <w:sz w:val="24"/>
          <w:szCs w:val="24"/>
        </w:rPr>
        <w:t xml:space="preserve">Ход проведения </w:t>
      </w:r>
      <w:r w:rsidR="0030518A">
        <w:rPr>
          <w:sz w:val="24"/>
          <w:szCs w:val="24"/>
        </w:rPr>
        <w:t>П</w:t>
      </w:r>
      <w:r w:rsidRPr="006263F1">
        <w:rPr>
          <w:sz w:val="24"/>
          <w:szCs w:val="24"/>
        </w:rPr>
        <w:t>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6263F1" w:rsidRPr="006263F1" w:rsidRDefault="006263F1" w:rsidP="006263F1">
      <w:pPr>
        <w:pStyle w:val="1"/>
        <w:spacing w:before="0"/>
        <w:rPr>
          <w:sz w:val="24"/>
          <w:szCs w:val="24"/>
        </w:rPr>
      </w:pPr>
      <w:r w:rsidRPr="006263F1">
        <w:rPr>
          <w:sz w:val="24"/>
          <w:szCs w:val="24"/>
        </w:rPr>
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</w:r>
      <w:r w:rsidR="002D7CE8">
        <w:rPr>
          <w:sz w:val="24"/>
          <w:szCs w:val="24"/>
        </w:rPr>
        <w:t>Продавцом</w:t>
      </w:r>
      <w:r w:rsidRPr="006263F1">
        <w:rPr>
          <w:sz w:val="24"/>
          <w:szCs w:val="24"/>
        </w:rPr>
        <w:t xml:space="preserve"> в течение одного часа со времени получения от оператора электронной площадки электронного журнала.</w:t>
      </w:r>
    </w:p>
    <w:p w:rsidR="006263F1" w:rsidRPr="006263F1" w:rsidRDefault="006263F1" w:rsidP="006263F1">
      <w:pPr>
        <w:pStyle w:val="1"/>
        <w:spacing w:before="0"/>
        <w:rPr>
          <w:sz w:val="24"/>
          <w:szCs w:val="24"/>
        </w:rPr>
      </w:pPr>
      <w:r w:rsidRPr="006263F1">
        <w:rPr>
          <w:sz w:val="24"/>
          <w:szCs w:val="24"/>
        </w:rPr>
        <w:t xml:space="preserve">Процедура продажи имущества посредством публичного предложения считается завершенной со времени подписания </w:t>
      </w:r>
      <w:r w:rsidR="002D7CE8">
        <w:rPr>
          <w:sz w:val="24"/>
          <w:szCs w:val="24"/>
        </w:rPr>
        <w:t>Продавцом</w:t>
      </w:r>
      <w:r w:rsidRPr="006263F1">
        <w:rPr>
          <w:sz w:val="24"/>
          <w:szCs w:val="24"/>
        </w:rPr>
        <w:t xml:space="preserve"> протокола об итогах такой продажи.</w:t>
      </w:r>
    </w:p>
    <w:p w:rsidR="006263F1" w:rsidRPr="006263F1" w:rsidRDefault="006263F1" w:rsidP="006263F1">
      <w:pPr>
        <w:pStyle w:val="1"/>
        <w:spacing w:before="0"/>
        <w:rPr>
          <w:sz w:val="24"/>
          <w:szCs w:val="24"/>
        </w:rPr>
      </w:pPr>
      <w:r w:rsidRPr="006263F1">
        <w:rPr>
          <w:sz w:val="24"/>
          <w:szCs w:val="24"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6263F1" w:rsidRPr="006263F1" w:rsidRDefault="006263F1" w:rsidP="006263F1">
      <w:pPr>
        <w:pStyle w:val="1"/>
        <w:spacing w:before="0"/>
        <w:rPr>
          <w:sz w:val="24"/>
          <w:szCs w:val="24"/>
        </w:rPr>
      </w:pPr>
      <w:r w:rsidRPr="006263F1">
        <w:rPr>
          <w:sz w:val="24"/>
          <w:szCs w:val="24"/>
        </w:rPr>
        <w:t>а) наименование имущества и иные позволяющие его индивидуализировать сведения (спецификация лота);</w:t>
      </w:r>
    </w:p>
    <w:p w:rsidR="006263F1" w:rsidRPr="006263F1" w:rsidRDefault="006263F1" w:rsidP="006263F1">
      <w:pPr>
        <w:pStyle w:val="1"/>
        <w:spacing w:before="0"/>
        <w:rPr>
          <w:sz w:val="24"/>
          <w:szCs w:val="24"/>
        </w:rPr>
      </w:pPr>
      <w:r w:rsidRPr="006263F1">
        <w:rPr>
          <w:sz w:val="24"/>
          <w:szCs w:val="24"/>
        </w:rPr>
        <w:t>б) цена сделки;</w:t>
      </w:r>
    </w:p>
    <w:p w:rsidR="006263F1" w:rsidRPr="006263F1" w:rsidRDefault="006263F1" w:rsidP="006263F1">
      <w:pPr>
        <w:pStyle w:val="1"/>
        <w:spacing w:before="0"/>
        <w:rPr>
          <w:sz w:val="24"/>
          <w:szCs w:val="24"/>
        </w:rPr>
      </w:pPr>
      <w:r w:rsidRPr="006263F1">
        <w:rPr>
          <w:sz w:val="24"/>
          <w:szCs w:val="24"/>
        </w:rPr>
        <w:t>в) фамилия, имя, отчество физического лица или наименование юридического лица - победителя.</w:t>
      </w:r>
    </w:p>
    <w:p w:rsidR="006263F1" w:rsidRPr="006263F1" w:rsidRDefault="006263F1" w:rsidP="006263F1">
      <w:pPr>
        <w:pStyle w:val="1"/>
        <w:spacing w:before="0"/>
        <w:rPr>
          <w:sz w:val="24"/>
          <w:szCs w:val="24"/>
        </w:rPr>
      </w:pPr>
      <w:r w:rsidRPr="006263F1">
        <w:rPr>
          <w:sz w:val="24"/>
          <w:szCs w:val="24"/>
        </w:rPr>
        <w:t>Продажа имущества посредством публичного предложения признается несостоявшейся в следующих случаях:</w:t>
      </w:r>
    </w:p>
    <w:p w:rsidR="006263F1" w:rsidRPr="006263F1" w:rsidRDefault="006263F1" w:rsidP="006263F1">
      <w:pPr>
        <w:pStyle w:val="1"/>
        <w:spacing w:before="0"/>
        <w:rPr>
          <w:sz w:val="24"/>
          <w:szCs w:val="24"/>
        </w:rPr>
      </w:pPr>
      <w:r w:rsidRPr="006263F1">
        <w:rPr>
          <w:sz w:val="24"/>
          <w:szCs w:val="24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6263F1" w:rsidRPr="006263F1" w:rsidRDefault="006263F1" w:rsidP="006263F1">
      <w:pPr>
        <w:pStyle w:val="1"/>
        <w:spacing w:before="0"/>
        <w:rPr>
          <w:sz w:val="24"/>
          <w:szCs w:val="24"/>
        </w:rPr>
      </w:pPr>
      <w:r w:rsidRPr="006263F1">
        <w:rPr>
          <w:sz w:val="24"/>
          <w:szCs w:val="24"/>
        </w:rPr>
        <w:t>б) принято решение о признании только одного претендента участником;</w:t>
      </w:r>
    </w:p>
    <w:p w:rsidR="006263F1" w:rsidRPr="006263F1" w:rsidRDefault="006263F1" w:rsidP="006263F1">
      <w:pPr>
        <w:pStyle w:val="1"/>
        <w:spacing w:before="0"/>
        <w:rPr>
          <w:sz w:val="24"/>
          <w:szCs w:val="24"/>
        </w:rPr>
      </w:pPr>
      <w:r w:rsidRPr="006263F1">
        <w:rPr>
          <w:sz w:val="24"/>
          <w:szCs w:val="24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6263F1" w:rsidRDefault="006263F1" w:rsidP="006263F1">
      <w:pPr>
        <w:pStyle w:val="1"/>
        <w:spacing w:before="0"/>
        <w:rPr>
          <w:sz w:val="24"/>
          <w:szCs w:val="24"/>
        </w:rPr>
      </w:pPr>
      <w:r w:rsidRPr="006263F1">
        <w:rPr>
          <w:sz w:val="24"/>
          <w:szCs w:val="24"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6263F1" w:rsidRPr="00EA1954" w:rsidRDefault="006263F1" w:rsidP="006263F1">
      <w:pPr>
        <w:pStyle w:val="1"/>
        <w:spacing w:before="0"/>
        <w:rPr>
          <w:sz w:val="24"/>
          <w:szCs w:val="24"/>
        </w:rPr>
      </w:pPr>
    </w:p>
    <w:p w:rsidR="00DE102E" w:rsidRDefault="00DE102E" w:rsidP="006263F1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Об итогах </w:t>
      </w:r>
      <w:r w:rsidR="0030518A">
        <w:rPr>
          <w:sz w:val="24"/>
          <w:szCs w:val="24"/>
        </w:rPr>
        <w:t>продажи посредством публичного предложения</w:t>
      </w:r>
      <w:r w:rsidRPr="00EA1954">
        <w:rPr>
          <w:sz w:val="24"/>
          <w:szCs w:val="24"/>
        </w:rPr>
        <w:t xml:space="preserve"> будет сообщено на официальных сайтах: сайте </w:t>
      </w:r>
      <w:r w:rsidR="00EA2960" w:rsidRPr="00EA1954">
        <w:rPr>
          <w:sz w:val="24"/>
          <w:szCs w:val="24"/>
        </w:rPr>
        <w:t xml:space="preserve">администрации Татарского </w:t>
      </w:r>
      <w:r w:rsidR="00F72B46">
        <w:rPr>
          <w:sz w:val="24"/>
          <w:szCs w:val="24"/>
        </w:rPr>
        <w:t xml:space="preserve">муниципального </w:t>
      </w:r>
      <w:r w:rsidR="00EA2960" w:rsidRPr="00EA1954">
        <w:rPr>
          <w:sz w:val="24"/>
          <w:szCs w:val="24"/>
        </w:rPr>
        <w:t>р</w:t>
      </w:r>
      <w:r w:rsidR="00426A21" w:rsidRPr="00EA1954">
        <w:rPr>
          <w:sz w:val="24"/>
          <w:szCs w:val="24"/>
        </w:rPr>
        <w:t>а</w:t>
      </w:r>
      <w:r w:rsidR="00EA2960" w:rsidRPr="00EA1954">
        <w:rPr>
          <w:sz w:val="24"/>
          <w:szCs w:val="24"/>
        </w:rPr>
        <w:t>йона</w:t>
      </w:r>
      <w:r w:rsidRPr="00EA1954">
        <w:rPr>
          <w:sz w:val="24"/>
          <w:szCs w:val="24"/>
        </w:rPr>
        <w:t xml:space="preserve"> </w:t>
      </w:r>
      <w:r w:rsidR="00F72B46">
        <w:rPr>
          <w:sz w:val="24"/>
          <w:szCs w:val="24"/>
        </w:rPr>
        <w:t xml:space="preserve">Новосибирской области </w:t>
      </w:r>
      <w:hyperlink r:id="rId19" w:history="1">
        <w:r w:rsidR="009531B0">
          <w:rPr>
            <w:rStyle w:val="a6"/>
            <w:sz w:val="24"/>
            <w:szCs w:val="24"/>
            <w:lang w:val="en-US"/>
          </w:rPr>
          <w:t>https</w:t>
        </w:r>
        <w:r w:rsidR="009531B0">
          <w:rPr>
            <w:rStyle w:val="a6"/>
            <w:sz w:val="24"/>
            <w:szCs w:val="24"/>
          </w:rPr>
          <w:t>:</w:t>
        </w:r>
        <w:r w:rsidR="009531B0" w:rsidRPr="009531B0">
          <w:rPr>
            <w:rStyle w:val="a6"/>
            <w:sz w:val="24"/>
            <w:szCs w:val="24"/>
          </w:rPr>
          <w:t>/</w:t>
        </w:r>
        <w:r w:rsidR="00B4204F">
          <w:rPr>
            <w:rStyle w:val="a6"/>
            <w:sz w:val="24"/>
            <w:szCs w:val="24"/>
            <w:lang w:val="en-US"/>
          </w:rPr>
          <w:t>orlofka</w:t>
        </w:r>
        <w:r w:rsidR="00426A21" w:rsidRPr="00EA1954">
          <w:rPr>
            <w:rStyle w:val="a6"/>
            <w:sz w:val="24"/>
            <w:szCs w:val="24"/>
          </w:rPr>
          <w:t>.nso.ru/</w:t>
        </w:r>
      </w:hyperlink>
      <w:r w:rsidRPr="00EA1954">
        <w:rPr>
          <w:sz w:val="24"/>
          <w:szCs w:val="24"/>
        </w:rPr>
        <w:t xml:space="preserve"> и на сайте Российской Федерации для размещения информации о проведении торгов www.torgi.gov.ru, в течение десяти дней со дня совершения сделок.</w:t>
      </w:r>
    </w:p>
    <w:p w:rsidR="00AF7A5C" w:rsidRPr="00EA1954" w:rsidRDefault="00AF7A5C" w:rsidP="006263F1">
      <w:pPr>
        <w:pStyle w:val="1"/>
        <w:spacing w:before="0"/>
        <w:rPr>
          <w:sz w:val="24"/>
          <w:szCs w:val="24"/>
        </w:rPr>
      </w:pPr>
    </w:p>
    <w:p w:rsidR="00AF7A5C" w:rsidRDefault="00AF7A5C" w:rsidP="00AF7A5C">
      <w:pPr>
        <w:ind w:firstLine="7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7. </w:t>
      </w:r>
      <w:r w:rsidR="002F655D" w:rsidRPr="00EA1954">
        <w:rPr>
          <w:b/>
          <w:color w:val="000000"/>
          <w:sz w:val="24"/>
          <w:szCs w:val="24"/>
        </w:rPr>
        <w:t>Осмотр имущества</w:t>
      </w:r>
    </w:p>
    <w:p w:rsidR="00DE102E" w:rsidRPr="00B83B3F" w:rsidRDefault="00AF7A5C" w:rsidP="00B83B3F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Осмотр имущества </w:t>
      </w:r>
      <w:r w:rsidR="002F655D" w:rsidRPr="00EA1954">
        <w:rPr>
          <w:color w:val="000000"/>
          <w:sz w:val="24"/>
          <w:szCs w:val="24"/>
        </w:rPr>
        <w:t xml:space="preserve">производится Претендентами самостоятельно по предварительному согласованию с </w:t>
      </w:r>
      <w:r w:rsidR="002D7CE8">
        <w:rPr>
          <w:color w:val="000000"/>
          <w:sz w:val="24"/>
          <w:szCs w:val="24"/>
        </w:rPr>
        <w:t>Продавцом</w:t>
      </w:r>
      <w:r w:rsidR="002F655D" w:rsidRPr="00EA1954">
        <w:rPr>
          <w:color w:val="000000"/>
          <w:sz w:val="24"/>
          <w:szCs w:val="24"/>
        </w:rPr>
        <w:t xml:space="preserve"> по адресу</w:t>
      </w:r>
      <w:r w:rsidR="00B4204F">
        <w:rPr>
          <w:sz w:val="24"/>
          <w:szCs w:val="24"/>
        </w:rPr>
        <w:t xml:space="preserve">: Новосибирская область, </w:t>
      </w:r>
      <w:r w:rsidR="00B4204F">
        <w:rPr>
          <w:sz w:val="24"/>
          <w:szCs w:val="24"/>
        </w:rPr>
        <w:lastRenderedPageBreak/>
        <w:t>Татарский район, д</w:t>
      </w:r>
      <w:proofErr w:type="gramStart"/>
      <w:r w:rsidR="00B4204F">
        <w:rPr>
          <w:sz w:val="24"/>
          <w:szCs w:val="24"/>
        </w:rPr>
        <w:t>.О</w:t>
      </w:r>
      <w:proofErr w:type="gramEnd"/>
      <w:r w:rsidR="00B4204F">
        <w:rPr>
          <w:sz w:val="24"/>
          <w:szCs w:val="24"/>
        </w:rPr>
        <w:t>рловка,  ул. Молодёжная, 21</w:t>
      </w:r>
      <w:r w:rsidR="002F655D" w:rsidRPr="00EA1954">
        <w:rPr>
          <w:sz w:val="24"/>
          <w:szCs w:val="24"/>
        </w:rPr>
        <w:t xml:space="preserve">. Проведение осмотра осуществляется без взимания платы в рабочие дни на основании устного запроса заявителя, начиная с даты размещения извещения о проведении </w:t>
      </w:r>
      <w:r w:rsidR="0020004B" w:rsidRPr="0020004B">
        <w:rPr>
          <w:sz w:val="24"/>
          <w:szCs w:val="24"/>
        </w:rPr>
        <w:t>продажи посредством публ</w:t>
      </w:r>
      <w:r w:rsidR="00426BF3">
        <w:rPr>
          <w:sz w:val="24"/>
          <w:szCs w:val="24"/>
        </w:rPr>
        <w:t>ичного предложения</w:t>
      </w:r>
      <w:r w:rsidR="002F655D" w:rsidRPr="00EA1954">
        <w:rPr>
          <w:sz w:val="24"/>
          <w:szCs w:val="24"/>
        </w:rPr>
        <w:t>, но не позднее чем за 2 рабочих дня до даты окончания приема заявок. Контактное лицо</w:t>
      </w:r>
      <w:r w:rsidR="00EA5717">
        <w:rPr>
          <w:sz w:val="24"/>
          <w:szCs w:val="24"/>
        </w:rPr>
        <w:t xml:space="preserve"> по документации</w:t>
      </w:r>
      <w:r w:rsidR="00B4204F">
        <w:rPr>
          <w:sz w:val="24"/>
          <w:szCs w:val="24"/>
        </w:rPr>
        <w:t xml:space="preserve"> – Агеев Александр Николаевич </w:t>
      </w:r>
      <w:r w:rsidR="002F655D" w:rsidRPr="00EA1954">
        <w:rPr>
          <w:sz w:val="24"/>
          <w:szCs w:val="24"/>
        </w:rPr>
        <w:t>тел. 8(38364)</w:t>
      </w:r>
      <w:r w:rsidR="00B4204F">
        <w:rPr>
          <w:sz w:val="24"/>
          <w:szCs w:val="24"/>
        </w:rPr>
        <w:t>55168</w:t>
      </w:r>
      <w:r w:rsidR="00B83B3F">
        <w:rPr>
          <w:sz w:val="24"/>
          <w:szCs w:val="24"/>
        </w:rPr>
        <w:t>,</w:t>
      </w:r>
      <w:r w:rsidR="00B83B3F">
        <w:t xml:space="preserve"> </w:t>
      </w:r>
      <w:r w:rsidR="00B4204F">
        <w:rPr>
          <w:sz w:val="24"/>
          <w:szCs w:val="24"/>
        </w:rPr>
        <w:t>8(38364)55180</w:t>
      </w:r>
      <w:r w:rsidR="00B83B3F" w:rsidRPr="00B83B3F">
        <w:rPr>
          <w:sz w:val="24"/>
          <w:szCs w:val="24"/>
        </w:rPr>
        <w:t>.</w:t>
      </w:r>
    </w:p>
    <w:p w:rsidR="00E607B5" w:rsidRPr="00EA1954" w:rsidRDefault="00E607B5" w:rsidP="00EA1954">
      <w:pPr>
        <w:ind w:firstLine="709"/>
        <w:jc w:val="both"/>
        <w:rPr>
          <w:sz w:val="24"/>
          <w:szCs w:val="24"/>
        </w:rPr>
      </w:pPr>
    </w:p>
    <w:p w:rsidR="003066A9" w:rsidRPr="00EA1954" w:rsidRDefault="00AF7A5C" w:rsidP="00EA1954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 w:rsidR="003066A9" w:rsidRPr="00EA1954">
        <w:rPr>
          <w:b/>
          <w:sz w:val="24"/>
          <w:szCs w:val="24"/>
        </w:rPr>
        <w:t>Срок и место заключения договора купли-продажи</w:t>
      </w:r>
    </w:p>
    <w:p w:rsidR="0020004B" w:rsidRDefault="0020004B" w:rsidP="0020004B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Не позднее чем через 5 рабочих дней с даты проведения продажи с Победителем заключается договор купли-продажи имущества в форме электронного документа.</w:t>
      </w:r>
    </w:p>
    <w:p w:rsidR="0020004B" w:rsidRPr="00AB5E5E" w:rsidRDefault="0020004B" w:rsidP="0020004B">
      <w:pPr>
        <w:pStyle w:val="TextBasTxt"/>
        <w:rPr>
          <w:rFonts w:eastAsia="Times New Roman"/>
          <w:lang w:eastAsia="en-US"/>
        </w:rPr>
      </w:pPr>
      <w:r w:rsidRPr="00AB5E5E">
        <w:rPr>
          <w:rFonts w:eastAsia="Times New Roman"/>
          <w:lang w:eastAsia="en-US"/>
        </w:rPr>
        <w:t xml:space="preserve"> При уклонении или отказе </w:t>
      </w:r>
      <w:r>
        <w:rPr>
          <w:rFonts w:eastAsia="Times New Roman"/>
          <w:lang w:eastAsia="en-US"/>
        </w:rPr>
        <w:t>П</w:t>
      </w:r>
      <w:r w:rsidRPr="00AB5E5E">
        <w:rPr>
          <w:rFonts w:eastAsia="Times New Roman"/>
          <w:lang w:eastAsia="en-US"/>
        </w:rPr>
        <w:t>обедителя от заключения в установленный срок договора купли-продажи имущества</w:t>
      </w:r>
      <w:r w:rsidR="00201EA6" w:rsidRPr="00201EA6">
        <w:rPr>
          <w:rFonts w:eastAsia="Times New Roman"/>
          <w:lang w:eastAsia="en-US"/>
        </w:rPr>
        <w:t xml:space="preserve"> результаты продажи имущества посредством публичного предложения аннулируются </w:t>
      </w:r>
      <w:r w:rsidR="002D7CE8">
        <w:rPr>
          <w:rFonts w:eastAsia="Times New Roman"/>
          <w:lang w:eastAsia="en-US"/>
        </w:rPr>
        <w:t>Продавцом</w:t>
      </w:r>
      <w:r w:rsidRPr="00AB5E5E">
        <w:rPr>
          <w:rFonts w:eastAsia="Times New Roman"/>
          <w:lang w:eastAsia="en-US"/>
        </w:rPr>
        <w:t xml:space="preserve">, </w:t>
      </w:r>
      <w:r>
        <w:rPr>
          <w:rFonts w:eastAsia="Times New Roman"/>
          <w:lang w:eastAsia="en-US"/>
        </w:rPr>
        <w:t>П</w:t>
      </w:r>
      <w:r w:rsidRPr="00AB5E5E">
        <w:rPr>
          <w:rFonts w:eastAsia="Times New Roman"/>
          <w:lang w:eastAsia="en-US"/>
        </w:rPr>
        <w:t>обедитель утрачивает право на заключение указанного договора, задаток ему не возвращается.</w:t>
      </w:r>
    </w:p>
    <w:p w:rsidR="003066A9" w:rsidRPr="00EA1954" w:rsidRDefault="003066A9" w:rsidP="00EA1954">
      <w:pPr>
        <w:ind w:firstLine="709"/>
        <w:jc w:val="center"/>
        <w:rPr>
          <w:b/>
          <w:sz w:val="24"/>
          <w:szCs w:val="24"/>
        </w:rPr>
      </w:pPr>
    </w:p>
    <w:p w:rsidR="003066A9" w:rsidRPr="00EA1954" w:rsidRDefault="00AF7A5C" w:rsidP="00EA1954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 w:rsidR="003066A9" w:rsidRPr="00EA1954">
        <w:rPr>
          <w:b/>
          <w:sz w:val="24"/>
          <w:szCs w:val="24"/>
        </w:rPr>
        <w:t>Условия и сроки оплаты по договору купли-продажи</w:t>
      </w:r>
    </w:p>
    <w:p w:rsidR="002D7CE8" w:rsidRPr="00814F81" w:rsidRDefault="002D7CE8" w:rsidP="002D7CE8">
      <w:pPr>
        <w:shd w:val="clear" w:color="auto" w:fill="FFFFFF"/>
        <w:ind w:firstLine="567"/>
        <w:jc w:val="both"/>
        <w:rPr>
          <w:sz w:val="24"/>
          <w:szCs w:val="24"/>
        </w:rPr>
      </w:pPr>
      <w:r w:rsidRPr="00733340">
        <w:rPr>
          <w:sz w:val="24"/>
          <w:szCs w:val="24"/>
        </w:rPr>
        <w:t xml:space="preserve">Оплата приобретенного на торгах имущества производится Победителем продажи посредством публичного предложения  </w:t>
      </w:r>
      <w:r w:rsidRPr="00733340">
        <w:rPr>
          <w:sz w:val="24"/>
          <w:szCs w:val="24"/>
          <w:lang w:eastAsia="en-US"/>
        </w:rPr>
        <w:t xml:space="preserve">единовременно </w:t>
      </w:r>
      <w:r w:rsidRPr="00733340">
        <w:rPr>
          <w:sz w:val="24"/>
          <w:szCs w:val="24"/>
        </w:rPr>
        <w:t xml:space="preserve">в течение 10 (десяти) рабочих дней </w:t>
      </w:r>
      <w:proofErr w:type="gramStart"/>
      <w:r w:rsidRPr="00733340">
        <w:rPr>
          <w:sz w:val="24"/>
          <w:szCs w:val="24"/>
        </w:rPr>
        <w:t>с даты заключения</w:t>
      </w:r>
      <w:proofErr w:type="gramEnd"/>
      <w:r w:rsidRPr="00733340">
        <w:rPr>
          <w:sz w:val="24"/>
          <w:szCs w:val="24"/>
        </w:rPr>
        <w:t xml:space="preserve"> договора купли-продажи.</w:t>
      </w:r>
    </w:p>
    <w:p w:rsidR="003066A9" w:rsidRPr="00EA1954" w:rsidRDefault="003066A9" w:rsidP="00EA1954">
      <w:pPr>
        <w:ind w:firstLine="709"/>
        <w:jc w:val="both"/>
        <w:rPr>
          <w:sz w:val="24"/>
          <w:szCs w:val="24"/>
        </w:rPr>
      </w:pPr>
      <w:r w:rsidRPr="00EA1954">
        <w:rPr>
          <w:sz w:val="24"/>
          <w:szCs w:val="24"/>
        </w:rPr>
        <w:t>Оплата приобретаемого</w:t>
      </w:r>
      <w:r w:rsidR="006F180F">
        <w:rPr>
          <w:sz w:val="24"/>
          <w:szCs w:val="24"/>
        </w:rPr>
        <w:t xml:space="preserve"> </w:t>
      </w:r>
      <w:r w:rsidRPr="00EA1954">
        <w:rPr>
          <w:sz w:val="24"/>
          <w:szCs w:val="24"/>
        </w:rPr>
        <w:t xml:space="preserve">имущества производится Победителем путем перечисления денежных средств в валюте Российской Федерации на счет, в размере и сроки, указанные в договоре купли-продажи. </w:t>
      </w:r>
    </w:p>
    <w:p w:rsidR="003066A9" w:rsidRPr="00EA1954" w:rsidRDefault="003066A9" w:rsidP="00EA1954">
      <w:pPr>
        <w:ind w:firstLine="709"/>
        <w:jc w:val="both"/>
        <w:rPr>
          <w:sz w:val="24"/>
          <w:szCs w:val="24"/>
        </w:rPr>
      </w:pPr>
      <w:r w:rsidRPr="00EA1954">
        <w:rPr>
          <w:sz w:val="24"/>
          <w:szCs w:val="24"/>
        </w:rPr>
        <w:t xml:space="preserve">Задаток, внесенный Покупателем, засчитывается в оплату приобретенного имущества. </w:t>
      </w:r>
    </w:p>
    <w:p w:rsidR="003066A9" w:rsidRPr="00EA1954" w:rsidRDefault="003066A9" w:rsidP="00EA1954">
      <w:pPr>
        <w:ind w:firstLine="709"/>
        <w:jc w:val="both"/>
        <w:rPr>
          <w:sz w:val="24"/>
          <w:szCs w:val="24"/>
        </w:rPr>
      </w:pPr>
      <w:r w:rsidRPr="00EA1954">
        <w:rPr>
          <w:sz w:val="24"/>
          <w:szCs w:val="24"/>
        </w:rPr>
        <w:t xml:space="preserve">Факт оплаты имущества подтверждается выпиской со счета, указанного в договоре купли-продажи. </w:t>
      </w:r>
    </w:p>
    <w:p w:rsidR="003066A9" w:rsidRPr="00EA1954" w:rsidRDefault="003066A9" w:rsidP="00EA1954">
      <w:pPr>
        <w:ind w:firstLine="709"/>
        <w:jc w:val="both"/>
        <w:rPr>
          <w:sz w:val="24"/>
          <w:szCs w:val="24"/>
        </w:rPr>
      </w:pPr>
      <w:r w:rsidRPr="00EA1954">
        <w:rPr>
          <w:sz w:val="24"/>
          <w:szCs w:val="24"/>
        </w:rPr>
        <w:t xml:space="preserve">При уклонении или отказе Победителя </w:t>
      </w:r>
      <w:r w:rsidR="006F180F">
        <w:rPr>
          <w:sz w:val="24"/>
          <w:szCs w:val="24"/>
        </w:rPr>
        <w:t xml:space="preserve"> </w:t>
      </w:r>
      <w:r w:rsidRPr="00EA1954">
        <w:rPr>
          <w:sz w:val="24"/>
          <w:szCs w:val="24"/>
        </w:rPr>
        <w:t xml:space="preserve"> от заключения в установленный срок договора купли-продажи результаты </w:t>
      </w:r>
      <w:r w:rsidR="006F180F">
        <w:rPr>
          <w:sz w:val="24"/>
          <w:szCs w:val="24"/>
        </w:rPr>
        <w:t>продажи посредством публичного предложения</w:t>
      </w:r>
      <w:r w:rsidRPr="00EA1954">
        <w:rPr>
          <w:sz w:val="24"/>
          <w:szCs w:val="24"/>
        </w:rPr>
        <w:t xml:space="preserve"> аннулируются </w:t>
      </w:r>
      <w:r w:rsidR="002D7CE8">
        <w:rPr>
          <w:sz w:val="24"/>
          <w:szCs w:val="24"/>
        </w:rPr>
        <w:t>Продавцом</w:t>
      </w:r>
      <w:r w:rsidRPr="00EA1954">
        <w:rPr>
          <w:sz w:val="24"/>
          <w:szCs w:val="24"/>
        </w:rPr>
        <w:t xml:space="preserve">, Победитель утрачивает право на заключение указанного договора, задаток ему не возвращается. </w:t>
      </w:r>
    </w:p>
    <w:p w:rsidR="003066A9" w:rsidRPr="00EA1954" w:rsidRDefault="003066A9" w:rsidP="00EA1954">
      <w:pPr>
        <w:ind w:firstLine="709"/>
        <w:jc w:val="center"/>
        <w:rPr>
          <w:b/>
          <w:sz w:val="24"/>
          <w:szCs w:val="24"/>
        </w:rPr>
      </w:pPr>
    </w:p>
    <w:p w:rsidR="003066A9" w:rsidRPr="00EA1954" w:rsidRDefault="00AF7A5C" w:rsidP="00EA1954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</w:t>
      </w:r>
      <w:r w:rsidR="003066A9" w:rsidRPr="00EA1954">
        <w:rPr>
          <w:b/>
          <w:sz w:val="24"/>
          <w:szCs w:val="24"/>
        </w:rPr>
        <w:t>Переход права собственности на имущество</w:t>
      </w:r>
    </w:p>
    <w:p w:rsidR="00E7569C" w:rsidRPr="009276DA" w:rsidRDefault="003066A9" w:rsidP="00AB4135">
      <w:pPr>
        <w:ind w:firstLine="709"/>
        <w:jc w:val="both"/>
        <w:rPr>
          <w:sz w:val="24"/>
          <w:szCs w:val="24"/>
        </w:rPr>
      </w:pPr>
      <w:r w:rsidRPr="00EA1954">
        <w:rPr>
          <w:color w:val="000000"/>
          <w:sz w:val="24"/>
          <w:szCs w:val="24"/>
        </w:rPr>
        <w:t xml:space="preserve">Право собственности на приобретаемое имущество </w:t>
      </w:r>
      <w:r w:rsidR="00286A77">
        <w:rPr>
          <w:color w:val="000000"/>
          <w:sz w:val="24"/>
          <w:szCs w:val="24"/>
        </w:rPr>
        <w:t>возникает</w:t>
      </w:r>
      <w:r w:rsidRPr="00EA1954">
        <w:rPr>
          <w:color w:val="000000"/>
          <w:sz w:val="24"/>
          <w:szCs w:val="24"/>
        </w:rPr>
        <w:t xml:space="preserve"> </w:t>
      </w:r>
      <w:r w:rsidR="00286A77">
        <w:rPr>
          <w:color w:val="000000"/>
          <w:sz w:val="24"/>
          <w:szCs w:val="24"/>
        </w:rPr>
        <w:t>у</w:t>
      </w:r>
      <w:r w:rsidRPr="00EA1954">
        <w:rPr>
          <w:color w:val="000000"/>
          <w:sz w:val="24"/>
          <w:szCs w:val="24"/>
        </w:rPr>
        <w:t xml:space="preserve"> Покупател</w:t>
      </w:r>
      <w:r w:rsidR="00286A77">
        <w:rPr>
          <w:color w:val="000000"/>
          <w:sz w:val="24"/>
          <w:szCs w:val="24"/>
        </w:rPr>
        <w:t>я</w:t>
      </w:r>
      <w:r w:rsidRPr="00EA1954">
        <w:rPr>
          <w:color w:val="000000"/>
          <w:sz w:val="24"/>
          <w:szCs w:val="24"/>
        </w:rPr>
        <w:t xml:space="preserve"> </w:t>
      </w:r>
      <w:r w:rsidR="00286A77" w:rsidRPr="00EA1954">
        <w:rPr>
          <w:color w:val="000000"/>
          <w:sz w:val="24"/>
          <w:szCs w:val="24"/>
        </w:rPr>
        <w:t>после полной оплаты его стоимости</w:t>
      </w:r>
      <w:r w:rsidR="00AA7106">
        <w:rPr>
          <w:color w:val="000000"/>
          <w:sz w:val="24"/>
          <w:szCs w:val="24"/>
        </w:rPr>
        <w:t xml:space="preserve">, </w:t>
      </w:r>
      <w:r w:rsidR="00286A77">
        <w:rPr>
          <w:color w:val="000000"/>
          <w:sz w:val="24"/>
          <w:szCs w:val="24"/>
        </w:rPr>
        <w:t xml:space="preserve">с момента государственной регистрации права собственности в </w:t>
      </w:r>
      <w:r w:rsidR="003C4879">
        <w:rPr>
          <w:color w:val="000000"/>
          <w:sz w:val="24"/>
          <w:szCs w:val="24"/>
        </w:rPr>
        <w:t xml:space="preserve">МРЭО </w:t>
      </w:r>
      <w:r w:rsidR="00426BF3">
        <w:rPr>
          <w:color w:val="000000"/>
          <w:sz w:val="24"/>
          <w:szCs w:val="24"/>
        </w:rPr>
        <w:t>ГИБДД.</w:t>
      </w:r>
    </w:p>
    <w:sectPr w:rsidR="00E7569C" w:rsidRPr="009276DA" w:rsidSect="00EA11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D4E65"/>
    <w:multiLevelType w:val="hybridMultilevel"/>
    <w:tmpl w:val="0E3A232C"/>
    <w:lvl w:ilvl="0" w:tplc="28549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764E4D"/>
    <w:multiLevelType w:val="hybridMultilevel"/>
    <w:tmpl w:val="3AB24F3A"/>
    <w:lvl w:ilvl="0" w:tplc="0D72217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02E"/>
    <w:rsid w:val="000040D2"/>
    <w:rsid w:val="00036AD2"/>
    <w:rsid w:val="000575EA"/>
    <w:rsid w:val="000979E0"/>
    <w:rsid w:val="000B0EB0"/>
    <w:rsid w:val="000B769E"/>
    <w:rsid w:val="000C01DB"/>
    <w:rsid w:val="000F4DCC"/>
    <w:rsid w:val="00102778"/>
    <w:rsid w:val="00121FA1"/>
    <w:rsid w:val="001327BC"/>
    <w:rsid w:val="00134684"/>
    <w:rsid w:val="0014447E"/>
    <w:rsid w:val="00151B2E"/>
    <w:rsid w:val="001A3C8C"/>
    <w:rsid w:val="001B066E"/>
    <w:rsid w:val="001E773A"/>
    <w:rsid w:val="0020004B"/>
    <w:rsid w:val="00201EA6"/>
    <w:rsid w:val="00211919"/>
    <w:rsid w:val="0021679B"/>
    <w:rsid w:val="002700D3"/>
    <w:rsid w:val="00286A77"/>
    <w:rsid w:val="002A0BFB"/>
    <w:rsid w:val="002B42AA"/>
    <w:rsid w:val="002B45E0"/>
    <w:rsid w:val="002D7CE8"/>
    <w:rsid w:val="002E743F"/>
    <w:rsid w:val="002F655D"/>
    <w:rsid w:val="002F65C3"/>
    <w:rsid w:val="0030518A"/>
    <w:rsid w:val="003066A9"/>
    <w:rsid w:val="00306A91"/>
    <w:rsid w:val="0033009B"/>
    <w:rsid w:val="0033205E"/>
    <w:rsid w:val="00341B15"/>
    <w:rsid w:val="003440F6"/>
    <w:rsid w:val="00346077"/>
    <w:rsid w:val="00355809"/>
    <w:rsid w:val="003819CE"/>
    <w:rsid w:val="003A44E1"/>
    <w:rsid w:val="003B45A5"/>
    <w:rsid w:val="003B4AA8"/>
    <w:rsid w:val="003C4879"/>
    <w:rsid w:val="003E4FEF"/>
    <w:rsid w:val="003F53E6"/>
    <w:rsid w:val="00413710"/>
    <w:rsid w:val="00417376"/>
    <w:rsid w:val="00426806"/>
    <w:rsid w:val="00426A21"/>
    <w:rsid w:val="00426BF3"/>
    <w:rsid w:val="00431D6C"/>
    <w:rsid w:val="004441B5"/>
    <w:rsid w:val="00444202"/>
    <w:rsid w:val="00480C24"/>
    <w:rsid w:val="0049324F"/>
    <w:rsid w:val="004A4358"/>
    <w:rsid w:val="004B55EA"/>
    <w:rsid w:val="004C0CEB"/>
    <w:rsid w:val="004C25ED"/>
    <w:rsid w:val="004F5E95"/>
    <w:rsid w:val="0050462D"/>
    <w:rsid w:val="00512C9C"/>
    <w:rsid w:val="00533DCC"/>
    <w:rsid w:val="00541C94"/>
    <w:rsid w:val="00544939"/>
    <w:rsid w:val="00554A7C"/>
    <w:rsid w:val="0055500B"/>
    <w:rsid w:val="00561123"/>
    <w:rsid w:val="0056130C"/>
    <w:rsid w:val="0056177F"/>
    <w:rsid w:val="005813ED"/>
    <w:rsid w:val="00593F79"/>
    <w:rsid w:val="00595BCF"/>
    <w:rsid w:val="00596454"/>
    <w:rsid w:val="005B0A77"/>
    <w:rsid w:val="005C07D9"/>
    <w:rsid w:val="005C39A4"/>
    <w:rsid w:val="00601275"/>
    <w:rsid w:val="006244D0"/>
    <w:rsid w:val="006263F1"/>
    <w:rsid w:val="00633182"/>
    <w:rsid w:val="00641949"/>
    <w:rsid w:val="00651CF9"/>
    <w:rsid w:val="00656120"/>
    <w:rsid w:val="006A2809"/>
    <w:rsid w:val="006B552B"/>
    <w:rsid w:val="006C1FF3"/>
    <w:rsid w:val="006C34E6"/>
    <w:rsid w:val="006E0AD5"/>
    <w:rsid w:val="006F180F"/>
    <w:rsid w:val="006F6853"/>
    <w:rsid w:val="00703D73"/>
    <w:rsid w:val="00722C2D"/>
    <w:rsid w:val="00724AEA"/>
    <w:rsid w:val="00733340"/>
    <w:rsid w:val="0074163E"/>
    <w:rsid w:val="00754362"/>
    <w:rsid w:val="0075749B"/>
    <w:rsid w:val="00763260"/>
    <w:rsid w:val="00775EE2"/>
    <w:rsid w:val="007A7B3E"/>
    <w:rsid w:val="007B74C8"/>
    <w:rsid w:val="007D4089"/>
    <w:rsid w:val="007E1A3E"/>
    <w:rsid w:val="00823F0D"/>
    <w:rsid w:val="008479E4"/>
    <w:rsid w:val="0085784F"/>
    <w:rsid w:val="00895F78"/>
    <w:rsid w:val="008B5AD2"/>
    <w:rsid w:val="008C0A40"/>
    <w:rsid w:val="008E7DAA"/>
    <w:rsid w:val="008F7C4E"/>
    <w:rsid w:val="009276DA"/>
    <w:rsid w:val="00940685"/>
    <w:rsid w:val="00950687"/>
    <w:rsid w:val="009531B0"/>
    <w:rsid w:val="00967726"/>
    <w:rsid w:val="009925F2"/>
    <w:rsid w:val="009A536A"/>
    <w:rsid w:val="009B28E0"/>
    <w:rsid w:val="009E28AC"/>
    <w:rsid w:val="009F5947"/>
    <w:rsid w:val="009F75DB"/>
    <w:rsid w:val="009F78D0"/>
    <w:rsid w:val="00A0211D"/>
    <w:rsid w:val="00A046DE"/>
    <w:rsid w:val="00A14529"/>
    <w:rsid w:val="00A22697"/>
    <w:rsid w:val="00A4037B"/>
    <w:rsid w:val="00A94CB9"/>
    <w:rsid w:val="00A96B9A"/>
    <w:rsid w:val="00AA05D0"/>
    <w:rsid w:val="00AA17A2"/>
    <w:rsid w:val="00AA7106"/>
    <w:rsid w:val="00AB3DA2"/>
    <w:rsid w:val="00AB4135"/>
    <w:rsid w:val="00AB7685"/>
    <w:rsid w:val="00AC0665"/>
    <w:rsid w:val="00AD67FB"/>
    <w:rsid w:val="00AF1146"/>
    <w:rsid w:val="00AF7A5C"/>
    <w:rsid w:val="00B06333"/>
    <w:rsid w:val="00B10AD8"/>
    <w:rsid w:val="00B32B7D"/>
    <w:rsid w:val="00B345B3"/>
    <w:rsid w:val="00B361F2"/>
    <w:rsid w:val="00B4204F"/>
    <w:rsid w:val="00B563B0"/>
    <w:rsid w:val="00B620E5"/>
    <w:rsid w:val="00B83B3F"/>
    <w:rsid w:val="00BD7E2B"/>
    <w:rsid w:val="00BF000E"/>
    <w:rsid w:val="00BF13C8"/>
    <w:rsid w:val="00C541A2"/>
    <w:rsid w:val="00C54374"/>
    <w:rsid w:val="00C5570B"/>
    <w:rsid w:val="00C63685"/>
    <w:rsid w:val="00C768B0"/>
    <w:rsid w:val="00CD1251"/>
    <w:rsid w:val="00CD4176"/>
    <w:rsid w:val="00CE384D"/>
    <w:rsid w:val="00CF4A4F"/>
    <w:rsid w:val="00CF4E4D"/>
    <w:rsid w:val="00CF7482"/>
    <w:rsid w:val="00D05916"/>
    <w:rsid w:val="00D16AA5"/>
    <w:rsid w:val="00D456A3"/>
    <w:rsid w:val="00D56220"/>
    <w:rsid w:val="00D61066"/>
    <w:rsid w:val="00D71EBC"/>
    <w:rsid w:val="00D74AA3"/>
    <w:rsid w:val="00D8687C"/>
    <w:rsid w:val="00D92828"/>
    <w:rsid w:val="00D96C20"/>
    <w:rsid w:val="00DE102E"/>
    <w:rsid w:val="00DE11FA"/>
    <w:rsid w:val="00E07CE7"/>
    <w:rsid w:val="00E13E67"/>
    <w:rsid w:val="00E16F08"/>
    <w:rsid w:val="00E607B5"/>
    <w:rsid w:val="00E7569C"/>
    <w:rsid w:val="00E863D9"/>
    <w:rsid w:val="00E86CE6"/>
    <w:rsid w:val="00E9476F"/>
    <w:rsid w:val="00EA117D"/>
    <w:rsid w:val="00EA1954"/>
    <w:rsid w:val="00EA2960"/>
    <w:rsid w:val="00EA5717"/>
    <w:rsid w:val="00EB05A8"/>
    <w:rsid w:val="00EB169F"/>
    <w:rsid w:val="00EB6FF3"/>
    <w:rsid w:val="00EE294A"/>
    <w:rsid w:val="00EF68A0"/>
    <w:rsid w:val="00F72B46"/>
    <w:rsid w:val="00FA098D"/>
    <w:rsid w:val="00FA2234"/>
    <w:rsid w:val="00FA34FE"/>
    <w:rsid w:val="00FB4BC7"/>
    <w:rsid w:val="00FC488E"/>
    <w:rsid w:val="00FE3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андарт1"/>
    <w:basedOn w:val="a3"/>
    <w:uiPriority w:val="99"/>
    <w:rsid w:val="00DE102E"/>
    <w:pPr>
      <w:suppressAutoHyphens/>
      <w:spacing w:before="120"/>
      <w:ind w:left="0" w:firstLine="709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rsid w:val="00DE102E"/>
    <w:pPr>
      <w:spacing w:line="360" w:lineRule="auto"/>
      <w:ind w:left="720" w:firstLine="131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E10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Indent"/>
    <w:basedOn w:val="a"/>
    <w:uiPriority w:val="99"/>
    <w:semiHidden/>
    <w:unhideWhenUsed/>
    <w:rsid w:val="00DE102E"/>
    <w:pPr>
      <w:ind w:left="708"/>
    </w:pPr>
  </w:style>
  <w:style w:type="paragraph" w:customStyle="1" w:styleId="ConsPlusNormal">
    <w:name w:val="ConsPlusNormal"/>
    <w:rsid w:val="00D928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26A21"/>
    <w:rPr>
      <w:color w:val="0000FF" w:themeColor="hyperlink"/>
      <w:u w:val="single"/>
    </w:rPr>
  </w:style>
  <w:style w:type="paragraph" w:customStyle="1" w:styleId="s1">
    <w:name w:val="s_1"/>
    <w:basedOn w:val="a"/>
    <w:rsid w:val="00E607B5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E607B5"/>
    <w:pPr>
      <w:spacing w:before="100" w:beforeAutospacing="1" w:after="100" w:afterAutospacing="1"/>
    </w:pPr>
    <w:rPr>
      <w:sz w:val="24"/>
      <w:szCs w:val="24"/>
    </w:rPr>
  </w:style>
  <w:style w:type="paragraph" w:customStyle="1" w:styleId="TextBasTxt">
    <w:name w:val="TextBasTxt"/>
    <w:basedOn w:val="a"/>
    <w:rsid w:val="0020004B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20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219376/1015fbbe346e95d1abd349c0004303ce/" TargetMode="External"/><Relationship Id="rId13" Type="http://schemas.openxmlformats.org/officeDocument/2006/relationships/hyperlink" Target="https://base.garant.ru/70219376/1015fbbe346e95d1abd349c0004303ce/" TargetMode="External"/><Relationship Id="rId18" Type="http://schemas.openxmlformats.org/officeDocument/2006/relationships/hyperlink" Target="https://www.rts-tender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iSupport@rts-tender.ru" TargetMode="External"/><Relationship Id="rId12" Type="http://schemas.openxmlformats.org/officeDocument/2006/relationships/hyperlink" Target="https://base.garant.ru/70219376/1015fbbe346e95d1abd349c0004303ce/" TargetMode="External"/><Relationship Id="rId17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7DA40385C4FE2E6FD40B5089D57F94D6AD00E2061C6EACBDAF54FAEE3a8QB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hyperlink" Target="https://base.garant.ru/70219376/1015fbbe346e95d1abd349c0004303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/" TargetMode="External"/><Relationship Id="rId10" Type="http://schemas.openxmlformats.org/officeDocument/2006/relationships/hyperlink" Target="https://base.garant.ru/70219376/1015fbbe346e95d1abd349c0004303ce/" TargetMode="External"/><Relationship Id="rId19" Type="http://schemas.openxmlformats.org/officeDocument/2006/relationships/hyperlink" Target="http://www.regiontatarsk.ns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0219376/1015fbbe346e95d1abd349c0004303ce/" TargetMode="External"/><Relationship Id="rId14" Type="http://schemas.openxmlformats.org/officeDocument/2006/relationships/hyperlink" Target="http://help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27CF0-1748-4A54-B75F-FB3D1BD3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7</Pages>
  <Words>3486</Words>
  <Characters>19876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EGatickaja</dc:creator>
  <cp:lastModifiedBy>Специалист</cp:lastModifiedBy>
  <cp:revision>188</cp:revision>
  <cp:lastPrinted>2022-06-22T08:53:00Z</cp:lastPrinted>
  <dcterms:created xsi:type="dcterms:W3CDTF">2019-08-26T04:07:00Z</dcterms:created>
  <dcterms:modified xsi:type="dcterms:W3CDTF">2022-06-22T08:57:00Z</dcterms:modified>
</cp:coreProperties>
</file>